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A2B78" w14:textId="77777777" w:rsidR="00E4661E" w:rsidRDefault="00E4661E" w:rsidP="00E4661E">
      <w:pPr>
        <w:spacing w:after="200" w:line="192" w:lineRule="atLeast"/>
        <w:rPr>
          <w:rFonts w:ascii="Lato" w:eastAsia="Lato" w:hAnsi="Lato" w:cs="Times New Roman"/>
          <w:caps/>
          <w:color w:val="0A3B95"/>
          <w:sz w:val="16"/>
          <w:szCs w:val="18"/>
        </w:rPr>
      </w:pPr>
      <w:r>
        <w:rPr>
          <w:noProof/>
        </w:rPr>
        <w:drawing>
          <wp:anchor distT="0" distB="0" distL="114300" distR="114300" simplePos="0" relativeHeight="251658240" behindDoc="1" locked="0" layoutInCell="1" allowOverlap="1" wp14:anchorId="0058B64D" wp14:editId="46910834">
            <wp:simplePos x="0" y="0"/>
            <wp:positionH relativeFrom="page">
              <wp:align>right</wp:align>
            </wp:positionH>
            <wp:positionV relativeFrom="paragraph">
              <wp:posOffset>104775</wp:posOffset>
            </wp:positionV>
            <wp:extent cx="6675755" cy="1279525"/>
            <wp:effectExtent l="0" t="0" r="0" b="0"/>
            <wp:wrapTight wrapText="bothSides">
              <wp:wrapPolygon edited="0">
                <wp:start x="0" y="0"/>
                <wp:lineTo x="0" y="21225"/>
                <wp:lineTo x="21512" y="21225"/>
                <wp:lineTo x="21512" y="0"/>
                <wp:lineTo x="0" y="0"/>
              </wp:wrapPolygon>
            </wp:wrapTight>
            <wp:docPr id="2" name="Image 2" descr="Une image contenant texte, Police, ivoir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Police, ivoire, conception&#10;&#10;Description générée automatiquement"/>
                    <pic:cNvPicPr/>
                  </pic:nvPicPr>
                  <pic:blipFill>
                    <a:blip r:embed="rId10">
                      <a:extLst>
                        <a:ext uri="{28A0092B-C50C-407E-A947-70E740481C1C}">
                          <a14:useLocalDpi xmlns:a14="http://schemas.microsoft.com/office/drawing/2010/main" val="0"/>
                        </a:ext>
                      </a:extLst>
                    </a:blip>
                    <a:srcRect l="16425" t="27106"/>
                    <a:stretch>
                      <a:fillRect/>
                    </a:stretch>
                  </pic:blipFill>
                  <pic:spPr bwMode="auto">
                    <a:xfrm>
                      <a:off x="0" y="0"/>
                      <a:ext cx="6675755" cy="1279525"/>
                    </a:xfrm>
                    <a:prstGeom prst="rect">
                      <a:avLst/>
                    </a:prstGeom>
                    <a:noFill/>
                    <a:ln>
                      <a:noFill/>
                    </a:ln>
                    <a:extLst>
                      <a:ext uri="{53640926-AAD7-44D8-BBD7-CCE9431645EC}">
                        <a14:shadowObscured xmlns:a14="http://schemas.microsoft.com/office/drawing/2010/main"/>
                      </a:ext>
                    </a:extLst>
                  </pic:spPr>
                </pic:pic>
              </a:graphicData>
            </a:graphic>
          </wp:anchor>
        </w:drawing>
      </w:r>
    </w:p>
    <w:p w14:paraId="35A5C895" w14:textId="5E45CBBF" w:rsidR="00E4661E" w:rsidRPr="00194591" w:rsidRDefault="00E4661E" w:rsidP="00E4661E">
      <w:pPr>
        <w:spacing w:after="200" w:line="192" w:lineRule="atLeast"/>
        <w:rPr>
          <w:rFonts w:ascii="Lato" w:eastAsia="Lato" w:hAnsi="Lato" w:cs="Times New Roman"/>
          <w:caps/>
          <w:color w:val="0A3B95"/>
          <w:sz w:val="16"/>
          <w:szCs w:val="18"/>
          <w:lang w:val="en-US"/>
        </w:rPr>
      </w:pPr>
      <w:r w:rsidRPr="00194591">
        <w:rPr>
          <w:rFonts w:ascii="Lato" w:hAnsi="Lato"/>
          <w:caps/>
          <w:color w:val="2F5496" w:themeColor="accent1" w:themeShade="BF"/>
          <w:sz w:val="16"/>
          <w:lang w:val="en-US"/>
        </w:rPr>
        <w:t>MARCQ</w:t>
      </w:r>
      <w:r w:rsidRPr="00194591">
        <w:rPr>
          <w:rFonts w:ascii="Lato" w:eastAsia="Lato" w:hAnsi="Lato" w:cs="Times New Roman"/>
          <w:caps/>
          <w:color w:val="0A3B95"/>
          <w:sz w:val="16"/>
          <w:szCs w:val="18"/>
          <w:lang w:val="en-US"/>
        </w:rPr>
        <w:t xml:space="preserve">-EN-BAROEUL, FRANCE &amp; Tel-Aviv, ISrael – </w:t>
      </w:r>
      <w:r w:rsidR="009746EB" w:rsidRPr="00194591">
        <w:rPr>
          <w:rFonts w:ascii="Lato" w:eastAsia="Lato" w:hAnsi="Lato" w:cs="Times New Roman"/>
          <w:caps/>
          <w:color w:val="0A3B95"/>
          <w:sz w:val="16"/>
          <w:szCs w:val="18"/>
          <w:lang w:val="en-US"/>
        </w:rPr>
        <w:t>Sept 4th</w:t>
      </w:r>
      <w:r w:rsidRPr="00194591">
        <w:rPr>
          <w:rFonts w:ascii="Lato" w:eastAsia="Lato" w:hAnsi="Lato" w:cs="Times New Roman"/>
          <w:caps/>
          <w:color w:val="0A3B95"/>
          <w:sz w:val="16"/>
          <w:szCs w:val="18"/>
          <w:lang w:val="en-US"/>
        </w:rPr>
        <w:t>, 2023</w:t>
      </w:r>
    </w:p>
    <w:p w14:paraId="340CC962" w14:textId="77777777" w:rsidR="00E4661E" w:rsidRPr="00194591" w:rsidRDefault="00E4661E" w:rsidP="00E4661E">
      <w:pPr>
        <w:spacing w:after="0" w:line="280" w:lineRule="atLeast"/>
        <w:rPr>
          <w:rFonts w:ascii="Lato" w:hAnsi="Lato"/>
          <w:color w:val="2E74B5" w:themeColor="accent5" w:themeShade="BF"/>
          <w:sz w:val="20"/>
          <w:lang w:val="en-US"/>
        </w:rPr>
      </w:pPr>
    </w:p>
    <w:p w14:paraId="6A58702C" w14:textId="1647D29A" w:rsidR="00E4661E" w:rsidRDefault="00E4661E" w:rsidP="00E4661E">
      <w:pPr>
        <w:spacing w:after="0" w:line="280" w:lineRule="atLeast"/>
        <w:jc w:val="center"/>
        <w:rPr>
          <w:rFonts w:ascii="Lato Black" w:eastAsia="SimHei" w:hAnsi="Lato Black" w:cs="Times New Roman"/>
          <w:color w:val="0A3B95"/>
          <w:sz w:val="32"/>
          <w:szCs w:val="32"/>
          <w:lang w:val="en-US"/>
        </w:rPr>
      </w:pPr>
      <w:r w:rsidRPr="00E4661E">
        <w:rPr>
          <w:rFonts w:ascii="Lato Black" w:eastAsia="SimHei" w:hAnsi="Lato Black" w:cs="Times New Roman"/>
          <w:color w:val="0A3B95"/>
          <w:sz w:val="32"/>
          <w:szCs w:val="32"/>
          <w:lang w:val="en-US"/>
        </w:rPr>
        <w:t xml:space="preserve">Lesaffre takes a minority shareholding in Yeap, a start-up </w:t>
      </w:r>
      <w:r w:rsidR="00A572AC" w:rsidRPr="007F7188">
        <w:rPr>
          <w:rFonts w:ascii="Lato Black" w:eastAsia="SimHei" w:hAnsi="Lato Black" w:cs="Times New Roman"/>
          <w:color w:val="2F5496" w:themeColor="accent1" w:themeShade="BF"/>
          <w:sz w:val="32"/>
          <w:szCs w:val="32"/>
          <w:lang w:val="en-US"/>
        </w:rPr>
        <w:t>specializing</w:t>
      </w:r>
      <w:r w:rsidR="00A572AC" w:rsidRPr="00E4661E">
        <w:rPr>
          <w:rFonts w:ascii="Lato Black" w:eastAsia="SimHei" w:hAnsi="Lato Black" w:cs="Times New Roman"/>
          <w:color w:val="0A3B95"/>
          <w:sz w:val="32"/>
          <w:szCs w:val="32"/>
          <w:lang w:val="en-US"/>
        </w:rPr>
        <w:t xml:space="preserve"> </w:t>
      </w:r>
      <w:r w:rsidRPr="00E4661E">
        <w:rPr>
          <w:rFonts w:ascii="Lato Black" w:eastAsia="SimHei" w:hAnsi="Lato Black" w:cs="Times New Roman"/>
          <w:color w:val="0A3B95"/>
          <w:sz w:val="32"/>
          <w:szCs w:val="32"/>
          <w:lang w:val="en-US"/>
        </w:rPr>
        <w:t xml:space="preserve">in functional alternative </w:t>
      </w:r>
      <w:proofErr w:type="gramStart"/>
      <w:r w:rsidRPr="00E4661E">
        <w:rPr>
          <w:rFonts w:ascii="Lato Black" w:eastAsia="SimHei" w:hAnsi="Lato Black" w:cs="Times New Roman"/>
          <w:color w:val="0A3B95"/>
          <w:sz w:val="32"/>
          <w:szCs w:val="32"/>
          <w:lang w:val="en-US"/>
        </w:rPr>
        <w:t>proteins</w:t>
      </w:r>
      <w:proofErr w:type="gramEnd"/>
    </w:p>
    <w:p w14:paraId="01A2B2DC" w14:textId="77777777" w:rsidR="00E4661E" w:rsidRPr="00E4661E" w:rsidRDefault="00E4661E" w:rsidP="00E4661E">
      <w:pPr>
        <w:spacing w:after="0" w:line="280" w:lineRule="atLeast"/>
        <w:rPr>
          <w:rFonts w:ascii="Lato" w:eastAsia="Lato" w:hAnsi="Lato" w:cs="Times New Roman"/>
          <w:sz w:val="20"/>
          <w:szCs w:val="18"/>
          <w:lang w:val="en-US"/>
        </w:rPr>
      </w:pPr>
    </w:p>
    <w:p w14:paraId="5DD44351" w14:textId="7993C7A1" w:rsidR="00E4661E" w:rsidRPr="00194591" w:rsidRDefault="00AA53C3" w:rsidP="00591956">
      <w:pPr>
        <w:spacing w:after="0" w:line="240" w:lineRule="auto"/>
        <w:jc w:val="both"/>
        <w:rPr>
          <w:rFonts w:ascii="Lato" w:hAnsi="Lato"/>
          <w:b/>
          <w:color w:val="FF0000"/>
          <w:sz w:val="24"/>
          <w:szCs w:val="24"/>
          <w:lang w:val="en-US"/>
        </w:rPr>
      </w:pPr>
      <w:r w:rsidRPr="00AF6326">
        <w:rPr>
          <w:rFonts w:ascii="Lato" w:hAnsi="Lato"/>
          <w:b/>
          <w:color w:val="2F5496" w:themeColor="accent1" w:themeShade="BF"/>
          <w:sz w:val="24"/>
          <w:lang w:val="en-US"/>
        </w:rPr>
        <w:t xml:space="preserve">Today Lesaffre and Yeap are pleased to announce that Lesaffre has made an 10% investment in Yeap to help </w:t>
      </w:r>
      <w:r w:rsidR="00F87F95" w:rsidRPr="00AF6326">
        <w:rPr>
          <w:rFonts w:ascii="Lato" w:hAnsi="Lato"/>
          <w:b/>
          <w:color w:val="2F5496" w:themeColor="accent1" w:themeShade="BF"/>
          <w:sz w:val="24"/>
          <w:lang w:val="en-US"/>
        </w:rPr>
        <w:t>it</w:t>
      </w:r>
      <w:r w:rsidRPr="00AF6326">
        <w:rPr>
          <w:rFonts w:ascii="Lato" w:hAnsi="Lato"/>
          <w:b/>
          <w:color w:val="2F5496" w:themeColor="accent1" w:themeShade="BF"/>
          <w:sz w:val="24"/>
          <w:lang w:val="en-US"/>
        </w:rPr>
        <w:t xml:space="preserve"> finalize the development of a promising new protein ingredient made from upcycled yeast</w:t>
      </w:r>
      <w:r w:rsidR="00194591" w:rsidRPr="00AF6326">
        <w:rPr>
          <w:rFonts w:ascii="Lato" w:hAnsi="Lato"/>
          <w:b/>
          <w:color w:val="2F5496" w:themeColor="accent1" w:themeShade="BF"/>
          <w:sz w:val="24"/>
          <w:lang w:val="en-US"/>
        </w:rPr>
        <w:t xml:space="preserve">. </w:t>
      </w:r>
      <w:r w:rsidR="00F516A0" w:rsidRPr="00AF6326">
        <w:rPr>
          <w:rFonts w:ascii="Lato" w:hAnsi="Lato"/>
          <w:b/>
          <w:color w:val="2F5496" w:themeColor="accent1" w:themeShade="BF"/>
          <w:sz w:val="24"/>
          <w:lang w:val="en-US"/>
        </w:rPr>
        <w:t>Through</w:t>
      </w:r>
      <w:r w:rsidR="00F516A0" w:rsidRPr="00C97576">
        <w:rPr>
          <w:rFonts w:ascii="Lato" w:eastAsia="SimHei" w:hAnsi="Lato" w:cs="Times New Roman"/>
          <w:b/>
          <w:iCs/>
          <w:color w:val="2F5496" w:themeColor="accent1" w:themeShade="BF"/>
          <w:sz w:val="24"/>
          <w:szCs w:val="24"/>
          <w:lang w:val="en-US"/>
        </w:rPr>
        <w:t xml:space="preserve"> </w:t>
      </w:r>
      <w:r w:rsidR="00E4661E" w:rsidRPr="00E0780E">
        <w:rPr>
          <w:rFonts w:ascii="Lato" w:hAnsi="Lato"/>
          <w:b/>
          <w:color w:val="2F5496" w:themeColor="accent1" w:themeShade="BF"/>
          <w:sz w:val="24"/>
          <w:lang w:val="en-US"/>
        </w:rPr>
        <w:t xml:space="preserve">this investment, Yeap </w:t>
      </w:r>
      <w:r w:rsidR="00E4661E" w:rsidRPr="00C97576">
        <w:rPr>
          <w:rFonts w:ascii="Lato" w:eastAsia="SimHei" w:hAnsi="Lato" w:cs="Times New Roman"/>
          <w:b/>
          <w:iCs/>
          <w:color w:val="2F5496" w:themeColor="accent1" w:themeShade="BF"/>
          <w:sz w:val="24"/>
          <w:szCs w:val="24"/>
          <w:lang w:val="en-US"/>
        </w:rPr>
        <w:t>become</w:t>
      </w:r>
      <w:r w:rsidR="00F516A0" w:rsidRPr="00C97576">
        <w:rPr>
          <w:rFonts w:ascii="Lato" w:eastAsia="SimHei" w:hAnsi="Lato" w:cs="Times New Roman"/>
          <w:b/>
          <w:iCs/>
          <w:color w:val="2F5496" w:themeColor="accent1" w:themeShade="BF"/>
          <w:sz w:val="24"/>
          <w:szCs w:val="24"/>
          <w:lang w:val="en-US"/>
        </w:rPr>
        <w:t>s</w:t>
      </w:r>
      <w:r w:rsidR="00E4661E" w:rsidRPr="00E0780E">
        <w:rPr>
          <w:rFonts w:ascii="Lato" w:hAnsi="Lato"/>
          <w:b/>
          <w:color w:val="2F5496" w:themeColor="accent1" w:themeShade="BF"/>
          <w:sz w:val="24"/>
          <w:lang w:val="en-US"/>
        </w:rPr>
        <w:t xml:space="preserve"> </w:t>
      </w:r>
      <w:r w:rsidR="000017F8" w:rsidRPr="00E0780E">
        <w:rPr>
          <w:rFonts w:ascii="Lato" w:hAnsi="Lato"/>
          <w:b/>
          <w:color w:val="2F5496" w:themeColor="accent1" w:themeShade="BF"/>
          <w:sz w:val="24"/>
          <w:lang w:val="en-US"/>
        </w:rPr>
        <w:t xml:space="preserve">one of </w:t>
      </w:r>
      <w:proofErr w:type="spellStart"/>
      <w:r w:rsidR="000017F8" w:rsidRPr="00C97576">
        <w:rPr>
          <w:rFonts w:ascii="Lato" w:eastAsia="SimHei" w:hAnsi="Lato" w:cs="Times New Roman"/>
          <w:b/>
          <w:iCs/>
          <w:color w:val="2F5496" w:themeColor="accent1" w:themeShade="BF"/>
          <w:sz w:val="24"/>
          <w:szCs w:val="24"/>
          <w:lang w:val="en-US"/>
        </w:rPr>
        <w:t>Lesaffre</w:t>
      </w:r>
      <w:r w:rsidR="00F516A0" w:rsidRPr="00C97576">
        <w:rPr>
          <w:rFonts w:ascii="Lato" w:eastAsia="SimHei" w:hAnsi="Lato" w:cs="Times New Roman"/>
          <w:b/>
          <w:iCs/>
          <w:color w:val="2F5496" w:themeColor="accent1" w:themeShade="BF"/>
          <w:sz w:val="24"/>
          <w:szCs w:val="24"/>
          <w:lang w:val="en-US"/>
        </w:rPr>
        <w:t>’s</w:t>
      </w:r>
      <w:proofErr w:type="spellEnd"/>
      <w:r w:rsidR="000017F8" w:rsidRPr="00E0780E">
        <w:rPr>
          <w:rFonts w:ascii="Lato" w:hAnsi="Lato"/>
          <w:b/>
          <w:color w:val="2F5496" w:themeColor="accent1" w:themeShade="BF"/>
          <w:sz w:val="24"/>
          <w:lang w:val="en-US"/>
        </w:rPr>
        <w:t xml:space="preserve"> </w:t>
      </w:r>
      <w:r w:rsidR="00E4661E" w:rsidRPr="00E0780E">
        <w:rPr>
          <w:rFonts w:ascii="Lato" w:hAnsi="Lato"/>
          <w:b/>
          <w:color w:val="2F5496" w:themeColor="accent1" w:themeShade="BF"/>
          <w:sz w:val="24"/>
          <w:lang w:val="en-US"/>
        </w:rPr>
        <w:t xml:space="preserve">partners in </w:t>
      </w:r>
      <w:r w:rsidR="00A21A02" w:rsidRPr="00E0780E">
        <w:rPr>
          <w:rFonts w:ascii="Lato" w:hAnsi="Lato"/>
          <w:b/>
          <w:color w:val="2F5496" w:themeColor="accent1" w:themeShade="BF"/>
          <w:sz w:val="24"/>
          <w:lang w:val="en-US"/>
        </w:rPr>
        <w:t xml:space="preserve">bringing </w:t>
      </w:r>
      <w:r w:rsidR="00C97576" w:rsidRPr="00C97576">
        <w:rPr>
          <w:rFonts w:ascii="Lato" w:eastAsia="SimHei" w:hAnsi="Lato" w:cs="Times New Roman"/>
          <w:b/>
          <w:iCs/>
          <w:color w:val="2F5496" w:themeColor="accent1" w:themeShade="BF"/>
          <w:sz w:val="24"/>
          <w:szCs w:val="24"/>
          <w:lang w:val="en-US"/>
        </w:rPr>
        <w:t>new groundbreaking</w:t>
      </w:r>
      <w:r w:rsidR="00DE4AA3">
        <w:rPr>
          <w:rFonts w:ascii="Lato" w:eastAsia="SimHei" w:hAnsi="Lato" w:cs="Times New Roman"/>
          <w:b/>
          <w:iCs/>
          <w:color w:val="2F5496" w:themeColor="accent1" w:themeShade="BF"/>
          <w:sz w:val="24"/>
          <w:szCs w:val="24"/>
          <w:lang w:val="en-US"/>
        </w:rPr>
        <w:t>,</w:t>
      </w:r>
      <w:r w:rsidR="00C97576" w:rsidRPr="00C97576">
        <w:rPr>
          <w:rFonts w:ascii="Lato" w:eastAsia="SimHei" w:hAnsi="Lato" w:cs="Times New Roman"/>
          <w:b/>
          <w:iCs/>
          <w:color w:val="2F5496" w:themeColor="accent1" w:themeShade="BF"/>
          <w:sz w:val="24"/>
          <w:szCs w:val="24"/>
          <w:lang w:val="en-US"/>
        </w:rPr>
        <w:t xml:space="preserve"> </w:t>
      </w:r>
      <w:r w:rsidR="00E4661E" w:rsidRPr="00E0780E">
        <w:rPr>
          <w:rFonts w:ascii="Lato" w:hAnsi="Lato"/>
          <w:b/>
          <w:color w:val="2F5496" w:themeColor="accent1" w:themeShade="BF"/>
          <w:sz w:val="24"/>
          <w:lang w:val="en-US"/>
        </w:rPr>
        <w:t>functional</w:t>
      </w:r>
      <w:r w:rsidR="00DE4AA3">
        <w:rPr>
          <w:rFonts w:ascii="Lato" w:eastAsia="SimHei" w:hAnsi="Lato" w:cs="Times New Roman"/>
          <w:b/>
          <w:iCs/>
          <w:color w:val="2F5496" w:themeColor="accent1" w:themeShade="BF"/>
          <w:sz w:val="24"/>
          <w:szCs w:val="24"/>
          <w:lang w:val="en-US"/>
        </w:rPr>
        <w:t>,</w:t>
      </w:r>
      <w:r w:rsidR="00E4661E" w:rsidRPr="00E0780E">
        <w:rPr>
          <w:rFonts w:ascii="Lato" w:hAnsi="Lato"/>
          <w:b/>
          <w:color w:val="2F5496" w:themeColor="accent1" w:themeShade="BF"/>
          <w:sz w:val="24"/>
          <w:lang w:val="en-US"/>
        </w:rPr>
        <w:t xml:space="preserve"> alternative proteins</w:t>
      </w:r>
      <w:r w:rsidR="000F4D6C" w:rsidRPr="00C97576">
        <w:rPr>
          <w:rFonts w:ascii="Lato" w:eastAsia="SimHei" w:hAnsi="Lato" w:cs="Times New Roman"/>
          <w:b/>
          <w:iCs/>
          <w:color w:val="2F5496" w:themeColor="accent1" w:themeShade="BF"/>
          <w:sz w:val="24"/>
          <w:szCs w:val="24"/>
          <w:lang w:val="en-US"/>
        </w:rPr>
        <w:t xml:space="preserve"> to</w:t>
      </w:r>
      <w:r w:rsidR="00FE409D" w:rsidRPr="00FE409D">
        <w:rPr>
          <w:rFonts w:ascii="Lato" w:eastAsia="SimHei" w:hAnsi="Lato" w:cs="Times New Roman"/>
          <w:b/>
          <w:iCs/>
          <w:color w:val="2F5496" w:themeColor="accent1" w:themeShade="BF"/>
          <w:sz w:val="24"/>
          <w:szCs w:val="24"/>
          <w:lang w:val="en-US"/>
        </w:rPr>
        <w:t xml:space="preserve"> </w:t>
      </w:r>
      <w:r w:rsidR="00EE6385" w:rsidRPr="00C97576">
        <w:rPr>
          <w:rFonts w:ascii="Lato" w:eastAsia="SimHei" w:hAnsi="Lato" w:cs="Times New Roman"/>
          <w:b/>
          <w:iCs/>
          <w:color w:val="2F5496" w:themeColor="accent1" w:themeShade="BF"/>
          <w:sz w:val="24"/>
          <w:szCs w:val="24"/>
          <w:lang w:val="en-US"/>
        </w:rPr>
        <w:t xml:space="preserve">the </w:t>
      </w:r>
      <w:r w:rsidR="00EE6385" w:rsidRPr="00E0780E">
        <w:rPr>
          <w:rFonts w:ascii="Lato" w:hAnsi="Lato"/>
          <w:b/>
          <w:color w:val="2F5496" w:themeColor="accent1" w:themeShade="BF"/>
          <w:sz w:val="24"/>
          <w:lang w:val="en-US"/>
        </w:rPr>
        <w:t>market</w:t>
      </w:r>
      <w:r w:rsidR="00E4661E" w:rsidRPr="00E0780E">
        <w:rPr>
          <w:rFonts w:ascii="Lato" w:hAnsi="Lato"/>
          <w:b/>
          <w:color w:val="2F5496" w:themeColor="accent1" w:themeShade="BF"/>
          <w:sz w:val="24"/>
          <w:lang w:val="en-US"/>
        </w:rPr>
        <w:t xml:space="preserve">. </w:t>
      </w:r>
    </w:p>
    <w:p w14:paraId="33275384" w14:textId="77777777" w:rsidR="00E4661E" w:rsidRPr="00E4661E" w:rsidRDefault="00E4661E" w:rsidP="00591956">
      <w:pPr>
        <w:spacing w:after="0" w:line="240" w:lineRule="auto"/>
        <w:jc w:val="both"/>
        <w:rPr>
          <w:rFonts w:ascii="Lato" w:eastAsia="SimHei" w:hAnsi="Lato" w:cs="Times New Roman"/>
          <w:b/>
          <w:iCs/>
          <w:color w:val="0A3B95"/>
          <w:sz w:val="24"/>
          <w:szCs w:val="24"/>
          <w:lang w:val="en-US"/>
        </w:rPr>
      </w:pPr>
    </w:p>
    <w:p w14:paraId="06BBC7AC" w14:textId="77777777" w:rsidR="00E4661E" w:rsidRPr="00E4661E" w:rsidRDefault="00E4661E" w:rsidP="00591956">
      <w:pPr>
        <w:spacing w:after="0" w:line="240" w:lineRule="auto"/>
        <w:jc w:val="both"/>
        <w:rPr>
          <w:rFonts w:ascii="Lato" w:eastAsia="Lato" w:hAnsi="Lato" w:cs="Times New Roman"/>
          <w:sz w:val="20"/>
          <w:szCs w:val="18"/>
          <w:lang w:val="en-US"/>
        </w:rPr>
      </w:pPr>
    </w:p>
    <w:p w14:paraId="12D7DEE7" w14:textId="655AAC11" w:rsidR="00E4661E" w:rsidRDefault="009B17DA" w:rsidP="00591956">
      <w:pPr>
        <w:spacing w:after="0" w:line="240" w:lineRule="auto"/>
        <w:jc w:val="both"/>
        <w:rPr>
          <w:rFonts w:ascii="Lato" w:eastAsia="Lato" w:hAnsi="Lato" w:cs="Times New Roman"/>
          <w:b/>
          <w:bCs/>
          <w:sz w:val="20"/>
          <w:szCs w:val="20"/>
          <w:lang w:val="en-US"/>
        </w:rPr>
      </w:pPr>
      <w:r>
        <w:rPr>
          <w:rFonts w:ascii="Lato" w:eastAsia="Lato" w:hAnsi="Lato" w:cs="Times New Roman"/>
          <w:b/>
          <w:bCs/>
          <w:sz w:val="20"/>
          <w:szCs w:val="20"/>
          <w:lang w:val="en-US"/>
        </w:rPr>
        <w:t xml:space="preserve">A </w:t>
      </w:r>
      <w:r w:rsidR="004D2E83">
        <w:rPr>
          <w:rFonts w:ascii="Lato" w:eastAsia="Lato" w:hAnsi="Lato" w:cs="Times New Roman"/>
          <w:b/>
          <w:bCs/>
          <w:sz w:val="20"/>
          <w:szCs w:val="20"/>
          <w:lang w:val="en-US"/>
        </w:rPr>
        <w:t>h</w:t>
      </w:r>
      <w:r w:rsidR="00E4661E" w:rsidRPr="00E4661E">
        <w:rPr>
          <w:rFonts w:ascii="Lato" w:eastAsia="Lato" w:hAnsi="Lato" w:cs="Times New Roman"/>
          <w:b/>
          <w:bCs/>
          <w:sz w:val="20"/>
          <w:szCs w:val="20"/>
          <w:lang w:val="en-US"/>
        </w:rPr>
        <w:t>ighly functional, nutritious, delicious, and cost-effective protein</w:t>
      </w:r>
    </w:p>
    <w:p w14:paraId="488FFBD9" w14:textId="77777777" w:rsidR="00E4661E" w:rsidRPr="00E4661E" w:rsidRDefault="00E4661E" w:rsidP="00591956">
      <w:pPr>
        <w:spacing w:after="0" w:line="240" w:lineRule="auto"/>
        <w:jc w:val="both"/>
        <w:rPr>
          <w:rFonts w:ascii="Lato" w:eastAsia="Lato" w:hAnsi="Lato" w:cs="Times New Roman"/>
          <w:sz w:val="20"/>
          <w:szCs w:val="18"/>
          <w:lang w:val="en-US"/>
        </w:rPr>
      </w:pPr>
    </w:p>
    <w:p w14:paraId="2592186B" w14:textId="083F5137" w:rsidR="00E4661E" w:rsidRDefault="00194982" w:rsidP="00591956">
      <w:pPr>
        <w:spacing w:after="0" w:line="240" w:lineRule="auto"/>
        <w:jc w:val="both"/>
        <w:rPr>
          <w:rFonts w:ascii="Lato" w:eastAsia="Lato" w:hAnsi="Lato" w:cs="Times New Roman"/>
          <w:strike/>
          <w:sz w:val="20"/>
          <w:szCs w:val="20"/>
          <w:lang w:val="en-US"/>
        </w:rPr>
      </w:pPr>
      <w:r w:rsidRPr="00194982">
        <w:rPr>
          <w:rFonts w:ascii="Lato" w:eastAsia="Lato" w:hAnsi="Lato" w:cs="Times New Roman"/>
          <w:sz w:val="20"/>
          <w:szCs w:val="20"/>
          <w:lang w:val="en-US"/>
        </w:rPr>
        <w:t xml:space="preserve">Yeast proteins are natural and sustainable, making them an excellent alternative to animal proteins. </w:t>
      </w:r>
      <w:r w:rsidR="004251B4">
        <w:rPr>
          <w:rFonts w:ascii="Lato" w:eastAsia="Lato" w:hAnsi="Lato" w:cs="Times New Roman"/>
          <w:sz w:val="20"/>
          <w:szCs w:val="20"/>
          <w:lang w:val="en-US"/>
        </w:rPr>
        <w:t>Furthermore</w:t>
      </w:r>
      <w:r w:rsidRPr="00194982">
        <w:rPr>
          <w:rFonts w:ascii="Lato" w:eastAsia="Lato" w:hAnsi="Lato" w:cs="Times New Roman"/>
          <w:sz w:val="20"/>
          <w:szCs w:val="20"/>
          <w:lang w:val="en-US"/>
        </w:rPr>
        <w:t xml:space="preserve">, they </w:t>
      </w:r>
      <w:r w:rsidR="0076097E">
        <w:rPr>
          <w:rFonts w:ascii="Lato" w:eastAsia="Lato" w:hAnsi="Lato" w:cs="Times New Roman"/>
          <w:sz w:val="20"/>
          <w:szCs w:val="20"/>
          <w:lang w:val="en-US"/>
        </w:rPr>
        <w:t>are</w:t>
      </w:r>
      <w:r w:rsidRPr="00194982">
        <w:rPr>
          <w:rFonts w:ascii="Lato" w:eastAsia="Lato" w:hAnsi="Lato" w:cs="Times New Roman"/>
          <w:sz w:val="20"/>
          <w:szCs w:val="20"/>
          <w:lang w:val="en-US"/>
        </w:rPr>
        <w:t xml:space="preserve"> high</w:t>
      </w:r>
      <w:r w:rsidR="0076097E">
        <w:rPr>
          <w:rFonts w:ascii="Lato" w:eastAsia="Lato" w:hAnsi="Lato" w:cs="Times New Roman"/>
          <w:sz w:val="20"/>
          <w:szCs w:val="20"/>
          <w:lang w:val="en-US"/>
        </w:rPr>
        <w:t>ly</w:t>
      </w:r>
      <w:r w:rsidRPr="00194982">
        <w:rPr>
          <w:rFonts w:ascii="Lato" w:eastAsia="Lato" w:hAnsi="Lato" w:cs="Times New Roman"/>
          <w:sz w:val="20"/>
          <w:szCs w:val="20"/>
          <w:lang w:val="en-US"/>
        </w:rPr>
        <w:t xml:space="preserve"> nutritio</w:t>
      </w:r>
      <w:r w:rsidR="0076097E">
        <w:rPr>
          <w:rFonts w:ascii="Lato" w:eastAsia="Lato" w:hAnsi="Lato" w:cs="Times New Roman"/>
          <w:sz w:val="20"/>
          <w:szCs w:val="20"/>
          <w:lang w:val="en-US"/>
        </w:rPr>
        <w:t>us</w:t>
      </w:r>
      <w:r w:rsidR="00114428">
        <w:rPr>
          <w:rFonts w:ascii="Lato" w:eastAsia="Lato" w:hAnsi="Lato" w:cs="Times New Roman"/>
          <w:sz w:val="20"/>
          <w:szCs w:val="20"/>
          <w:lang w:val="en-US"/>
        </w:rPr>
        <w:t>, have</w:t>
      </w:r>
      <w:r w:rsidRPr="00194982">
        <w:rPr>
          <w:rFonts w:ascii="Lato" w:eastAsia="Lato" w:hAnsi="Lato" w:cs="Times New Roman"/>
          <w:sz w:val="20"/>
          <w:szCs w:val="20"/>
          <w:lang w:val="en-US"/>
        </w:rPr>
        <w:t xml:space="preserve"> an attractive taste</w:t>
      </w:r>
      <w:r w:rsidR="005975DE">
        <w:rPr>
          <w:rFonts w:ascii="Lato" w:eastAsia="Lato" w:hAnsi="Lato" w:cs="Times New Roman"/>
          <w:sz w:val="20"/>
          <w:szCs w:val="20"/>
          <w:lang w:val="en-US"/>
        </w:rPr>
        <w:t>,</w:t>
      </w:r>
      <w:r w:rsidRPr="00194982">
        <w:rPr>
          <w:rFonts w:ascii="Lato" w:eastAsia="Lato" w:hAnsi="Lato" w:cs="Times New Roman"/>
          <w:sz w:val="20"/>
          <w:szCs w:val="20"/>
          <w:lang w:val="en-US"/>
        </w:rPr>
        <w:t xml:space="preserve"> and </w:t>
      </w:r>
      <w:r w:rsidR="00007FCA">
        <w:rPr>
          <w:rFonts w:ascii="Lato" w:eastAsia="Lato" w:hAnsi="Lato" w:cs="Times New Roman"/>
          <w:sz w:val="20"/>
          <w:szCs w:val="20"/>
          <w:lang w:val="en-US"/>
        </w:rPr>
        <w:t xml:space="preserve">have </w:t>
      </w:r>
      <w:r w:rsidR="00A05E58">
        <w:rPr>
          <w:rFonts w:ascii="Lato" w:eastAsia="Lato" w:hAnsi="Lato" w:cs="Times New Roman"/>
          <w:sz w:val="20"/>
          <w:szCs w:val="20"/>
          <w:lang w:val="en-US"/>
        </w:rPr>
        <w:t>applications</w:t>
      </w:r>
      <w:r w:rsidR="00E00D21">
        <w:rPr>
          <w:rFonts w:ascii="Lato" w:eastAsia="Lato" w:hAnsi="Lato" w:cs="Times New Roman"/>
          <w:sz w:val="20"/>
          <w:szCs w:val="20"/>
          <w:lang w:val="en-US"/>
        </w:rPr>
        <w:t xml:space="preserve"> in </w:t>
      </w:r>
      <w:r w:rsidR="00A05E58">
        <w:rPr>
          <w:rFonts w:ascii="Lato" w:eastAsia="Lato" w:hAnsi="Lato" w:cs="Times New Roman"/>
          <w:sz w:val="20"/>
          <w:szCs w:val="20"/>
          <w:lang w:val="en-US"/>
        </w:rPr>
        <w:t>a</w:t>
      </w:r>
      <w:r w:rsidRPr="00194982">
        <w:rPr>
          <w:rFonts w:ascii="Lato" w:eastAsia="Lato" w:hAnsi="Lato" w:cs="Times New Roman"/>
          <w:sz w:val="20"/>
          <w:szCs w:val="20"/>
          <w:lang w:val="en-US"/>
        </w:rPr>
        <w:t xml:space="preserve"> wide range of foods. </w:t>
      </w:r>
    </w:p>
    <w:p w14:paraId="11DE50D7" w14:textId="77777777" w:rsidR="001964B5" w:rsidRPr="00E4661E" w:rsidRDefault="001964B5" w:rsidP="00591956">
      <w:pPr>
        <w:spacing w:after="0" w:line="240" w:lineRule="auto"/>
        <w:jc w:val="both"/>
        <w:rPr>
          <w:rFonts w:ascii="Lato" w:eastAsia="Lato" w:hAnsi="Lato" w:cs="Times New Roman"/>
          <w:sz w:val="20"/>
          <w:szCs w:val="18"/>
          <w:lang w:val="en-US"/>
        </w:rPr>
      </w:pPr>
    </w:p>
    <w:p w14:paraId="567B26D4" w14:textId="08ADB06A" w:rsidR="00B53669" w:rsidRPr="00B53669" w:rsidRDefault="00B53669" w:rsidP="00591956">
      <w:pPr>
        <w:spacing w:after="0" w:line="240" w:lineRule="auto"/>
        <w:jc w:val="both"/>
        <w:rPr>
          <w:rFonts w:ascii="Lato" w:eastAsia="Lato" w:hAnsi="Lato" w:cs="Times New Roman"/>
          <w:sz w:val="20"/>
          <w:szCs w:val="18"/>
          <w:lang w:val="en-US"/>
        </w:rPr>
      </w:pPr>
      <w:r>
        <w:rPr>
          <w:rFonts w:ascii="Lato" w:eastAsia="Lato" w:hAnsi="Lato" w:cs="Times New Roman"/>
          <w:sz w:val="20"/>
          <w:szCs w:val="18"/>
          <w:lang w:val="en-US"/>
        </w:rPr>
        <w:t>Yeap and Lesaffre</w:t>
      </w:r>
      <w:r w:rsidRPr="00B53669">
        <w:rPr>
          <w:rFonts w:ascii="Lato" w:eastAsia="Lato" w:hAnsi="Lato" w:cs="Times New Roman"/>
          <w:sz w:val="20"/>
          <w:szCs w:val="18"/>
          <w:lang w:val="en-US"/>
        </w:rPr>
        <w:t xml:space="preserve"> </w:t>
      </w:r>
      <w:r w:rsidR="00153790">
        <w:rPr>
          <w:rFonts w:ascii="Lato" w:eastAsia="Lato" w:hAnsi="Lato" w:cs="Times New Roman"/>
          <w:sz w:val="20"/>
          <w:szCs w:val="18"/>
          <w:lang w:val="en-US"/>
        </w:rPr>
        <w:t xml:space="preserve">share a </w:t>
      </w:r>
      <w:r w:rsidRPr="00B53669">
        <w:rPr>
          <w:rFonts w:ascii="Lato" w:eastAsia="Lato" w:hAnsi="Lato" w:cs="Times New Roman"/>
          <w:sz w:val="20"/>
          <w:szCs w:val="18"/>
          <w:lang w:val="en-US"/>
        </w:rPr>
        <w:t>vision</w:t>
      </w:r>
      <w:r w:rsidR="001964B5">
        <w:rPr>
          <w:rFonts w:ascii="Lato" w:eastAsia="Lato" w:hAnsi="Lato" w:cs="Times New Roman"/>
          <w:sz w:val="20"/>
          <w:szCs w:val="18"/>
          <w:lang w:val="en-US"/>
        </w:rPr>
        <w:t xml:space="preserve"> </w:t>
      </w:r>
      <w:r w:rsidR="001964B5" w:rsidRPr="00B53669">
        <w:rPr>
          <w:rFonts w:ascii="Lato" w:eastAsia="Lato" w:hAnsi="Lato" w:cs="Times New Roman"/>
          <w:sz w:val="20"/>
          <w:szCs w:val="18"/>
          <w:lang w:val="en-US"/>
        </w:rPr>
        <w:t>to</w:t>
      </w:r>
      <w:r w:rsidRPr="00B53669">
        <w:rPr>
          <w:rFonts w:ascii="Lato" w:eastAsia="Lato" w:hAnsi="Lato" w:cs="Times New Roman"/>
          <w:sz w:val="20"/>
          <w:szCs w:val="18"/>
          <w:lang w:val="en-US"/>
        </w:rPr>
        <w:t xml:space="preserve"> make yeast </w:t>
      </w:r>
      <w:r w:rsidR="00384794">
        <w:rPr>
          <w:rFonts w:ascii="Lato" w:eastAsia="Lato" w:hAnsi="Lato" w:cs="Times New Roman"/>
          <w:sz w:val="20"/>
          <w:szCs w:val="18"/>
          <w:lang w:val="en-US"/>
        </w:rPr>
        <w:t>a key</w:t>
      </w:r>
      <w:r w:rsidRPr="00B53669">
        <w:rPr>
          <w:rFonts w:ascii="Lato" w:eastAsia="Lato" w:hAnsi="Lato" w:cs="Times New Roman"/>
          <w:sz w:val="20"/>
          <w:szCs w:val="18"/>
          <w:lang w:val="en-US"/>
        </w:rPr>
        <w:t xml:space="preserve"> source of protein in the </w:t>
      </w:r>
      <w:r w:rsidR="00384794">
        <w:rPr>
          <w:rFonts w:ascii="Lato" w:eastAsia="Lato" w:hAnsi="Lato" w:cs="Times New Roman"/>
          <w:sz w:val="20"/>
          <w:szCs w:val="18"/>
          <w:lang w:val="en-US"/>
        </w:rPr>
        <w:t>emerging</w:t>
      </w:r>
      <w:r w:rsidRPr="00B53669">
        <w:rPr>
          <w:rFonts w:ascii="Lato" w:eastAsia="Lato" w:hAnsi="Lato" w:cs="Times New Roman"/>
          <w:sz w:val="20"/>
          <w:szCs w:val="18"/>
          <w:lang w:val="en-US"/>
        </w:rPr>
        <w:t xml:space="preserve"> plant-based protein market</w:t>
      </w:r>
      <w:r w:rsidR="00384794">
        <w:rPr>
          <w:rFonts w:ascii="Lato" w:eastAsia="Lato" w:hAnsi="Lato" w:cs="Times New Roman"/>
          <w:sz w:val="20"/>
          <w:szCs w:val="18"/>
          <w:lang w:val="en-US"/>
        </w:rPr>
        <w:t xml:space="preserve">. </w:t>
      </w:r>
      <w:r w:rsidR="00A94682">
        <w:rPr>
          <w:rFonts w:ascii="Lato" w:eastAsia="Lato" w:hAnsi="Lato" w:cs="Times New Roman"/>
          <w:sz w:val="20"/>
          <w:szCs w:val="18"/>
          <w:lang w:val="en-US"/>
        </w:rPr>
        <w:t>The protein</w:t>
      </w:r>
      <w:r w:rsidR="00E6694D">
        <w:rPr>
          <w:rFonts w:ascii="Lato" w:eastAsia="Lato" w:hAnsi="Lato" w:cs="Times New Roman"/>
          <w:sz w:val="20"/>
          <w:szCs w:val="18"/>
          <w:lang w:val="en-US"/>
        </w:rPr>
        <w:t xml:space="preserve"> </w:t>
      </w:r>
      <w:r w:rsidR="00A94682">
        <w:rPr>
          <w:rFonts w:ascii="Lato" w:eastAsia="Lato" w:hAnsi="Lato" w:cs="Times New Roman"/>
          <w:sz w:val="20"/>
          <w:szCs w:val="18"/>
          <w:lang w:val="en-US"/>
        </w:rPr>
        <w:t>will</w:t>
      </w:r>
      <w:r w:rsidR="00BD1070">
        <w:rPr>
          <w:rFonts w:ascii="Lato" w:eastAsia="Lato" w:hAnsi="Lato" w:cs="Times New Roman"/>
          <w:sz w:val="20"/>
          <w:szCs w:val="18"/>
          <w:lang w:val="en-US"/>
        </w:rPr>
        <w:t xml:space="preserve"> be highly </w:t>
      </w:r>
      <w:r w:rsidR="00F74EE0" w:rsidRPr="00F74EE0">
        <w:rPr>
          <w:rFonts w:ascii="Lato" w:eastAsia="Lato" w:hAnsi="Lato" w:cs="Times New Roman"/>
          <w:sz w:val="20"/>
          <w:szCs w:val="18"/>
          <w:lang w:val="en-US"/>
        </w:rPr>
        <w:t>versatile</w:t>
      </w:r>
      <w:r w:rsidR="00493A72">
        <w:rPr>
          <w:rFonts w:ascii="Lato" w:eastAsia="Lato" w:hAnsi="Lato" w:cs="Times New Roman"/>
          <w:sz w:val="20"/>
          <w:szCs w:val="18"/>
          <w:lang w:val="en-US"/>
        </w:rPr>
        <w:t>,</w:t>
      </w:r>
      <w:r w:rsidR="00F74EE0" w:rsidRPr="00F74EE0">
        <w:rPr>
          <w:rFonts w:ascii="Lato" w:eastAsia="Lato" w:hAnsi="Lato" w:cs="Times New Roman"/>
          <w:sz w:val="20"/>
          <w:szCs w:val="18"/>
          <w:lang w:val="en-US"/>
        </w:rPr>
        <w:t xml:space="preserve"> </w:t>
      </w:r>
      <w:r w:rsidR="00767FD4">
        <w:rPr>
          <w:rFonts w:ascii="Lato" w:eastAsia="Lato" w:hAnsi="Lato" w:cs="Times New Roman"/>
          <w:sz w:val="20"/>
          <w:szCs w:val="18"/>
          <w:lang w:val="en-US"/>
        </w:rPr>
        <w:t xml:space="preserve">and because it is made from </w:t>
      </w:r>
      <w:r w:rsidR="00B3419A">
        <w:rPr>
          <w:rFonts w:ascii="Lato" w:eastAsia="Lato" w:hAnsi="Lato" w:cs="Times New Roman"/>
          <w:sz w:val="20"/>
          <w:szCs w:val="18"/>
          <w:lang w:val="en-US"/>
        </w:rPr>
        <w:t xml:space="preserve">upcycled </w:t>
      </w:r>
      <w:r w:rsidR="00767FD4">
        <w:rPr>
          <w:rFonts w:ascii="Lato" w:eastAsia="Lato" w:hAnsi="Lato" w:cs="Times New Roman"/>
          <w:sz w:val="20"/>
          <w:szCs w:val="18"/>
          <w:lang w:val="en-US"/>
        </w:rPr>
        <w:t>yeast,</w:t>
      </w:r>
      <w:r w:rsidR="00B3419A">
        <w:rPr>
          <w:rFonts w:ascii="Lato" w:eastAsia="Lato" w:hAnsi="Lato" w:cs="Times New Roman"/>
          <w:sz w:val="20"/>
          <w:szCs w:val="18"/>
          <w:lang w:val="en-US"/>
        </w:rPr>
        <w:t xml:space="preserve"> </w:t>
      </w:r>
      <w:r w:rsidR="009260CC">
        <w:rPr>
          <w:rFonts w:ascii="Lato" w:eastAsia="Lato" w:hAnsi="Lato" w:cs="Times New Roman"/>
          <w:sz w:val="20"/>
          <w:szCs w:val="18"/>
          <w:lang w:val="en-US"/>
        </w:rPr>
        <w:t xml:space="preserve">it will have a very low </w:t>
      </w:r>
      <w:r w:rsidR="00F74EE0" w:rsidRPr="00F74EE0">
        <w:rPr>
          <w:rFonts w:ascii="Lato" w:eastAsia="Lato" w:hAnsi="Lato" w:cs="Times New Roman"/>
          <w:sz w:val="20"/>
          <w:szCs w:val="18"/>
          <w:lang w:val="en-US"/>
        </w:rPr>
        <w:t>environmental imp</w:t>
      </w:r>
      <w:r w:rsidR="005814C0">
        <w:rPr>
          <w:rFonts w:ascii="Lato" w:eastAsia="Lato" w:hAnsi="Lato" w:cs="Times New Roman"/>
          <w:sz w:val="20"/>
          <w:szCs w:val="18"/>
          <w:lang w:val="en-US"/>
        </w:rPr>
        <w:t>ac</w:t>
      </w:r>
      <w:r w:rsidR="00FE06E9">
        <w:rPr>
          <w:rFonts w:ascii="Lato" w:eastAsia="Lato" w:hAnsi="Lato" w:cs="Times New Roman"/>
          <w:sz w:val="20"/>
          <w:szCs w:val="18"/>
          <w:lang w:val="en-US"/>
        </w:rPr>
        <w:t>t</w:t>
      </w:r>
      <w:r w:rsidR="001964B5">
        <w:rPr>
          <w:rFonts w:ascii="Lato" w:eastAsia="Lato" w:hAnsi="Lato" w:cs="Times New Roman" w:hint="cs"/>
          <w:sz w:val="20"/>
          <w:szCs w:val="18"/>
          <w:rtl/>
          <w:lang w:val="en-US" w:bidi="he-IL"/>
        </w:rPr>
        <w:t>.</w:t>
      </w:r>
    </w:p>
    <w:p w14:paraId="4D2CB1E6" w14:textId="77777777" w:rsidR="00E4661E" w:rsidRPr="00ED27EC" w:rsidRDefault="00E4661E" w:rsidP="00591956">
      <w:pPr>
        <w:spacing w:after="0" w:line="240" w:lineRule="auto"/>
        <w:jc w:val="both"/>
        <w:rPr>
          <w:rFonts w:ascii="Lato" w:eastAsia="Lato" w:hAnsi="Lato" w:cs="Times New Roman"/>
          <w:sz w:val="20"/>
          <w:szCs w:val="18"/>
          <w:lang w:val="en-US"/>
        </w:rPr>
      </w:pPr>
    </w:p>
    <w:p w14:paraId="46B1ABBB" w14:textId="3F811A95" w:rsidR="00E4661E" w:rsidRPr="0018523B" w:rsidRDefault="0018523B" w:rsidP="00591956">
      <w:pPr>
        <w:spacing w:after="0" w:line="240" w:lineRule="auto"/>
        <w:ind w:left="708"/>
        <w:jc w:val="both"/>
        <w:rPr>
          <w:rFonts w:ascii="Lato" w:eastAsia="Lato" w:hAnsi="Lato" w:cs="Times New Roman"/>
          <w:i/>
          <w:iCs/>
          <w:sz w:val="20"/>
          <w:szCs w:val="18"/>
          <w:lang w:val="en-US"/>
        </w:rPr>
      </w:pPr>
      <w:r w:rsidRPr="0018523B">
        <w:rPr>
          <w:rFonts w:ascii="Lato" w:eastAsia="Lato" w:hAnsi="Lato" w:cs="Times New Roman"/>
          <w:i/>
          <w:iCs/>
          <w:sz w:val="20"/>
          <w:szCs w:val="18"/>
          <w:lang w:val="en-US"/>
        </w:rPr>
        <w:t xml:space="preserve">“The collaboration and investment from an industry leader such as Lesaffre is a strong vote of confidence in Yeap” </w:t>
      </w:r>
      <w:r w:rsidRPr="00ED27EC">
        <w:rPr>
          <w:rFonts w:ascii="Lato" w:eastAsia="Lato" w:hAnsi="Lato" w:cs="Times New Roman"/>
          <w:sz w:val="20"/>
          <w:szCs w:val="18"/>
          <w:lang w:val="en-US"/>
        </w:rPr>
        <w:t>says Jonathan Goshen CEO and Co-Founder of Yeap.</w:t>
      </w:r>
      <w:r w:rsidRPr="0018523B">
        <w:rPr>
          <w:rFonts w:ascii="Lato" w:eastAsia="Lato" w:hAnsi="Lato" w:cs="Times New Roman"/>
          <w:i/>
          <w:iCs/>
          <w:sz w:val="20"/>
          <w:szCs w:val="18"/>
          <w:lang w:val="en-US"/>
        </w:rPr>
        <w:t xml:space="preserve"> “As our world is facing the great challenges of climate change and scarcity of resources – we believe Yeap can be part of the solution</w:t>
      </w:r>
      <w:r w:rsidR="00CC0AC6">
        <w:rPr>
          <w:rFonts w:ascii="Lato" w:eastAsia="Lato" w:hAnsi="Lato" w:cs="Times New Roman"/>
          <w:i/>
          <w:iCs/>
          <w:sz w:val="20"/>
          <w:szCs w:val="18"/>
          <w:lang w:val="en-US"/>
        </w:rPr>
        <w:t>.</w:t>
      </w:r>
      <w:r w:rsidR="007E7046">
        <w:rPr>
          <w:rFonts w:ascii="Lato" w:eastAsia="Lato" w:hAnsi="Lato" w:cs="Times New Roman"/>
          <w:i/>
          <w:iCs/>
          <w:sz w:val="20"/>
          <w:szCs w:val="18"/>
          <w:lang w:val="en-US"/>
        </w:rPr>
        <w:t xml:space="preserve"> </w:t>
      </w:r>
      <w:r w:rsidR="00CC0AC6">
        <w:rPr>
          <w:rFonts w:ascii="Lato" w:eastAsia="Lato" w:hAnsi="Lato" w:cs="Times New Roman"/>
          <w:i/>
          <w:iCs/>
          <w:sz w:val="20"/>
          <w:szCs w:val="18"/>
          <w:lang w:val="en-US"/>
        </w:rPr>
        <w:t>T</w:t>
      </w:r>
      <w:r w:rsidR="007E7046">
        <w:rPr>
          <w:rFonts w:ascii="Lato" w:eastAsia="Lato" w:hAnsi="Lato" w:cs="Times New Roman"/>
          <w:i/>
          <w:iCs/>
          <w:sz w:val="20"/>
          <w:szCs w:val="18"/>
          <w:lang w:val="en-US"/>
        </w:rPr>
        <w:t xml:space="preserve">his </w:t>
      </w:r>
      <w:r w:rsidR="004403BB">
        <w:rPr>
          <w:rFonts w:ascii="Lato" w:eastAsia="Lato" w:hAnsi="Lato" w:cs="Times New Roman"/>
          <w:i/>
          <w:iCs/>
          <w:sz w:val="20"/>
          <w:szCs w:val="18"/>
          <w:lang w:val="en-US"/>
        </w:rPr>
        <w:t>investment</w:t>
      </w:r>
      <w:r w:rsidR="00B76EA1">
        <w:rPr>
          <w:rFonts w:ascii="Lato" w:eastAsia="Lato" w:hAnsi="Lato" w:cs="Times New Roman"/>
          <w:i/>
          <w:iCs/>
          <w:sz w:val="20"/>
          <w:szCs w:val="18"/>
          <w:lang w:val="en-US"/>
        </w:rPr>
        <w:t xml:space="preserve"> will help us </w:t>
      </w:r>
      <w:r w:rsidR="00322C3C">
        <w:rPr>
          <w:rFonts w:ascii="Lato" w:eastAsia="Lato" w:hAnsi="Lato" w:cs="Times New Roman"/>
          <w:i/>
          <w:iCs/>
          <w:sz w:val="20"/>
          <w:szCs w:val="18"/>
          <w:lang w:val="en-US"/>
        </w:rPr>
        <w:t>increase</w:t>
      </w:r>
      <w:r w:rsidR="003F3EC9">
        <w:rPr>
          <w:rFonts w:ascii="Lato" w:eastAsia="Lato" w:hAnsi="Lato" w:cs="Times New Roman"/>
          <w:i/>
          <w:iCs/>
          <w:sz w:val="20"/>
          <w:szCs w:val="18"/>
          <w:lang w:val="en-US"/>
        </w:rPr>
        <w:t xml:space="preserve"> our capacity </w:t>
      </w:r>
      <w:r w:rsidR="00844872">
        <w:rPr>
          <w:rFonts w:ascii="Lato" w:eastAsia="Lato" w:hAnsi="Lato" w:cs="Times New Roman"/>
          <w:i/>
          <w:iCs/>
          <w:sz w:val="20"/>
          <w:szCs w:val="18"/>
          <w:lang w:val="en-US"/>
        </w:rPr>
        <w:t>to</w:t>
      </w:r>
      <w:r w:rsidR="00B0140B">
        <w:rPr>
          <w:rFonts w:ascii="Lato" w:eastAsia="Lato" w:hAnsi="Lato" w:cs="Times New Roman"/>
          <w:i/>
          <w:iCs/>
          <w:sz w:val="20"/>
          <w:szCs w:val="18"/>
          <w:lang w:val="en-US"/>
        </w:rPr>
        <w:t xml:space="preserve"> innovate.</w:t>
      </w:r>
      <w:r>
        <w:rPr>
          <w:rFonts w:ascii="Lato" w:eastAsia="Lato" w:hAnsi="Lato" w:cs="Times New Roman"/>
          <w:i/>
          <w:iCs/>
          <w:sz w:val="20"/>
          <w:szCs w:val="18"/>
          <w:lang w:val="en-US"/>
        </w:rPr>
        <w:t>”</w:t>
      </w:r>
      <w:r w:rsidR="00E4661E" w:rsidRPr="0018523B">
        <w:rPr>
          <w:rFonts w:ascii="Lato" w:eastAsia="Lato" w:hAnsi="Lato" w:cs="Times New Roman"/>
          <w:i/>
          <w:iCs/>
          <w:sz w:val="20"/>
          <w:szCs w:val="18"/>
          <w:lang w:val="en-US"/>
        </w:rPr>
        <w:t xml:space="preserve"> </w:t>
      </w:r>
    </w:p>
    <w:p w14:paraId="29160358" w14:textId="77777777" w:rsidR="00E4661E" w:rsidRDefault="00E4661E" w:rsidP="00591956">
      <w:pPr>
        <w:spacing w:after="0" w:line="240" w:lineRule="auto"/>
        <w:jc w:val="both"/>
        <w:rPr>
          <w:rFonts w:ascii="Lato" w:eastAsia="Lato" w:hAnsi="Lato" w:cs="Times New Roman"/>
          <w:sz w:val="20"/>
          <w:szCs w:val="18"/>
          <w:lang w:val="en-US"/>
        </w:rPr>
      </w:pPr>
    </w:p>
    <w:p w14:paraId="4C8B1BB6" w14:textId="77777777" w:rsidR="00E4661E" w:rsidRPr="0018523B" w:rsidRDefault="00E4661E" w:rsidP="00591956">
      <w:pPr>
        <w:spacing w:after="0" w:line="240" w:lineRule="auto"/>
        <w:jc w:val="both"/>
        <w:rPr>
          <w:rFonts w:ascii="Lato" w:eastAsia="Lato" w:hAnsi="Lato" w:cs="Times New Roman"/>
          <w:sz w:val="20"/>
          <w:szCs w:val="18"/>
          <w:lang w:val="en-US"/>
        </w:rPr>
      </w:pPr>
    </w:p>
    <w:p w14:paraId="610701D6" w14:textId="0A558AC8" w:rsidR="00E4661E" w:rsidRDefault="0018523B" w:rsidP="00591956">
      <w:pPr>
        <w:spacing w:after="0" w:line="240" w:lineRule="auto"/>
        <w:jc w:val="both"/>
        <w:rPr>
          <w:rFonts w:ascii="Lato" w:eastAsia="Lato" w:hAnsi="Lato" w:cs="Times New Roman"/>
          <w:b/>
          <w:bCs/>
          <w:sz w:val="20"/>
          <w:szCs w:val="20"/>
          <w:lang w:val="en-US"/>
        </w:rPr>
      </w:pPr>
      <w:r w:rsidRPr="0018523B">
        <w:rPr>
          <w:rFonts w:ascii="Lato" w:eastAsia="Lato" w:hAnsi="Lato" w:cs="Times New Roman"/>
          <w:b/>
          <w:bCs/>
          <w:sz w:val="20"/>
          <w:szCs w:val="20"/>
          <w:lang w:val="en-US"/>
        </w:rPr>
        <w:t>A step further in finding solutions to tomorrow</w:t>
      </w:r>
      <w:r w:rsidR="00114428">
        <w:rPr>
          <w:rFonts w:ascii="Lato" w:eastAsia="Lato" w:hAnsi="Lato" w:cs="Times New Roman"/>
          <w:b/>
          <w:bCs/>
          <w:sz w:val="20"/>
          <w:szCs w:val="20"/>
          <w:lang w:val="en-US"/>
        </w:rPr>
        <w:t>’s</w:t>
      </w:r>
      <w:r w:rsidRPr="0018523B">
        <w:rPr>
          <w:rFonts w:ascii="Lato" w:eastAsia="Lato" w:hAnsi="Lato" w:cs="Times New Roman"/>
          <w:b/>
          <w:bCs/>
          <w:sz w:val="20"/>
          <w:szCs w:val="20"/>
          <w:lang w:val="en-US"/>
        </w:rPr>
        <w:t xml:space="preserve"> food </w:t>
      </w:r>
      <w:proofErr w:type="gramStart"/>
      <w:r w:rsidR="00ED27EC" w:rsidRPr="0018523B">
        <w:rPr>
          <w:rFonts w:ascii="Lato" w:eastAsia="Lato" w:hAnsi="Lato" w:cs="Times New Roman"/>
          <w:b/>
          <w:bCs/>
          <w:sz w:val="20"/>
          <w:szCs w:val="20"/>
          <w:lang w:val="en-US"/>
        </w:rPr>
        <w:t>challenges</w:t>
      </w:r>
      <w:proofErr w:type="gramEnd"/>
    </w:p>
    <w:p w14:paraId="55B9DFC9" w14:textId="77777777" w:rsidR="0018523B" w:rsidRPr="0018523B" w:rsidRDefault="0018523B" w:rsidP="00591956">
      <w:pPr>
        <w:spacing w:after="0" w:line="240" w:lineRule="auto"/>
        <w:jc w:val="both"/>
        <w:rPr>
          <w:rFonts w:ascii="Lato" w:eastAsia="Lato" w:hAnsi="Lato" w:cs="Times New Roman"/>
          <w:b/>
          <w:bCs/>
          <w:sz w:val="20"/>
          <w:szCs w:val="18"/>
          <w:lang w:val="en-US"/>
        </w:rPr>
      </w:pPr>
    </w:p>
    <w:p w14:paraId="3EC42B9A" w14:textId="238173EB" w:rsidR="00E4661E" w:rsidRPr="0018523B" w:rsidRDefault="0018523B" w:rsidP="00591956">
      <w:pPr>
        <w:spacing w:after="0" w:line="240" w:lineRule="auto"/>
        <w:jc w:val="both"/>
        <w:rPr>
          <w:rFonts w:ascii="Lato" w:eastAsia="Lato" w:hAnsi="Lato" w:cs="Times New Roman"/>
          <w:sz w:val="20"/>
          <w:szCs w:val="18"/>
          <w:lang w:val="en-US"/>
        </w:rPr>
      </w:pPr>
      <w:r w:rsidRPr="0018523B">
        <w:rPr>
          <w:rFonts w:ascii="Lato" w:eastAsia="Lato" w:hAnsi="Lato" w:cs="Times New Roman"/>
          <w:sz w:val="20"/>
          <w:szCs w:val="18"/>
          <w:lang w:val="en-US"/>
        </w:rPr>
        <w:t xml:space="preserve">As part of its mission, Lesaffre </w:t>
      </w:r>
      <w:r w:rsidR="000A77A5">
        <w:rPr>
          <w:rFonts w:ascii="Lato" w:eastAsia="Lato" w:hAnsi="Lato" w:cs="Times New Roman"/>
          <w:sz w:val="20"/>
          <w:szCs w:val="18"/>
          <w:lang w:val="en-US"/>
        </w:rPr>
        <w:t xml:space="preserve">is </w:t>
      </w:r>
      <w:r w:rsidRPr="0018523B">
        <w:rPr>
          <w:rFonts w:ascii="Lato" w:eastAsia="Lato" w:hAnsi="Lato" w:cs="Times New Roman"/>
          <w:sz w:val="20"/>
          <w:szCs w:val="18"/>
          <w:lang w:val="en-US"/>
        </w:rPr>
        <w:t>explor</w:t>
      </w:r>
      <w:r w:rsidR="000A77A5">
        <w:rPr>
          <w:rFonts w:ascii="Lato" w:eastAsia="Lato" w:hAnsi="Lato" w:cs="Times New Roman"/>
          <w:sz w:val="20"/>
          <w:szCs w:val="18"/>
          <w:lang w:val="en-US"/>
        </w:rPr>
        <w:t>ing</w:t>
      </w:r>
      <w:r w:rsidRPr="0018523B">
        <w:rPr>
          <w:rFonts w:ascii="Lato" w:eastAsia="Lato" w:hAnsi="Lato" w:cs="Times New Roman"/>
          <w:sz w:val="20"/>
          <w:szCs w:val="18"/>
          <w:lang w:val="en-US"/>
        </w:rPr>
        <w:t xml:space="preserve"> the most innovative ways to meet the food challenges we face today. By 2050, the</w:t>
      </w:r>
      <w:r w:rsidR="00433F05">
        <w:rPr>
          <w:rFonts w:ascii="Lato" w:eastAsia="Lato" w:hAnsi="Lato" w:cs="Times New Roman"/>
          <w:sz w:val="20"/>
          <w:szCs w:val="18"/>
          <w:lang w:val="en-US"/>
        </w:rPr>
        <w:t xml:space="preserve"> world will need to provide</w:t>
      </w:r>
      <w:r w:rsidRPr="0018523B">
        <w:rPr>
          <w:rFonts w:ascii="Lato" w:eastAsia="Lato" w:hAnsi="Lato" w:cs="Times New Roman"/>
          <w:sz w:val="20"/>
          <w:szCs w:val="18"/>
          <w:lang w:val="en-US"/>
        </w:rPr>
        <w:t xml:space="preserve"> </w:t>
      </w:r>
      <w:r w:rsidR="00D9762E">
        <w:rPr>
          <w:rFonts w:ascii="Lato" w:eastAsia="Lato" w:hAnsi="Lato" w:cs="Times New Roman"/>
          <w:sz w:val="20"/>
          <w:szCs w:val="18"/>
          <w:lang w:val="en-US"/>
        </w:rPr>
        <w:t>nine</w:t>
      </w:r>
      <w:r w:rsidRPr="0018523B">
        <w:rPr>
          <w:rFonts w:ascii="Lato" w:eastAsia="Lato" w:hAnsi="Lato" w:cs="Times New Roman"/>
          <w:sz w:val="20"/>
          <w:szCs w:val="18"/>
          <w:lang w:val="en-US"/>
        </w:rPr>
        <w:t xml:space="preserve"> billion</w:t>
      </w:r>
      <w:r w:rsidR="000A77A5">
        <w:rPr>
          <w:rFonts w:ascii="Lato" w:eastAsia="Lato" w:hAnsi="Lato" w:cs="Times New Roman"/>
          <w:sz w:val="20"/>
          <w:szCs w:val="18"/>
          <w:lang w:val="en-US"/>
        </w:rPr>
        <w:t xml:space="preserve"> </w:t>
      </w:r>
      <w:r w:rsidR="00B74843">
        <w:rPr>
          <w:rFonts w:ascii="Lato" w:eastAsia="Lato" w:hAnsi="Lato" w:cs="Times New Roman"/>
          <w:sz w:val="20"/>
          <w:szCs w:val="18"/>
          <w:lang w:val="en-US"/>
        </w:rPr>
        <w:t>people</w:t>
      </w:r>
      <w:r w:rsidR="00FD2C53">
        <w:rPr>
          <w:rFonts w:ascii="Lato" w:eastAsia="Lato" w:hAnsi="Lato" w:cs="Times New Roman"/>
          <w:sz w:val="20"/>
          <w:szCs w:val="18"/>
          <w:lang w:val="en-US"/>
        </w:rPr>
        <w:t xml:space="preserve"> with healthy </w:t>
      </w:r>
      <w:r w:rsidR="00C75725">
        <w:rPr>
          <w:rFonts w:ascii="Lato" w:eastAsia="Lato" w:hAnsi="Lato" w:cs="Times New Roman"/>
          <w:sz w:val="20"/>
          <w:szCs w:val="18"/>
          <w:lang w:val="en-US"/>
        </w:rPr>
        <w:t xml:space="preserve">food </w:t>
      </w:r>
      <w:r w:rsidR="007A24FD">
        <w:rPr>
          <w:rFonts w:ascii="Lato" w:eastAsia="Lato" w:hAnsi="Lato" w:cs="Times New Roman"/>
          <w:sz w:val="20"/>
          <w:szCs w:val="18"/>
          <w:lang w:val="en-US"/>
        </w:rPr>
        <w:t>from environmentally sustainable resourc</w:t>
      </w:r>
      <w:r w:rsidR="00E15952">
        <w:rPr>
          <w:rFonts w:ascii="Lato" w:eastAsia="Lato" w:hAnsi="Lato" w:cs="Times New Roman"/>
          <w:sz w:val="20"/>
          <w:szCs w:val="18"/>
          <w:lang w:val="en-US"/>
        </w:rPr>
        <w:t>es. F</w:t>
      </w:r>
      <w:r w:rsidRPr="0018523B">
        <w:rPr>
          <w:rFonts w:ascii="Lato" w:eastAsia="Lato" w:hAnsi="Lato" w:cs="Times New Roman"/>
          <w:sz w:val="20"/>
          <w:szCs w:val="18"/>
          <w:lang w:val="en-US"/>
        </w:rPr>
        <w:t>ermentation</w:t>
      </w:r>
      <w:r w:rsidR="00C75725">
        <w:rPr>
          <w:rFonts w:ascii="Lato" w:eastAsia="Lato" w:hAnsi="Lato" w:cs="Times New Roman"/>
          <w:sz w:val="20"/>
          <w:szCs w:val="18"/>
          <w:lang w:val="en-US"/>
        </w:rPr>
        <w:t xml:space="preserve">, </w:t>
      </w:r>
      <w:r w:rsidRPr="0018523B">
        <w:rPr>
          <w:rFonts w:ascii="Lato" w:eastAsia="Lato" w:hAnsi="Lato" w:cs="Times New Roman"/>
          <w:sz w:val="20"/>
          <w:szCs w:val="18"/>
          <w:lang w:val="en-US"/>
        </w:rPr>
        <w:t>microorganisms</w:t>
      </w:r>
      <w:r w:rsidR="00000C78">
        <w:rPr>
          <w:rFonts w:ascii="Lato" w:eastAsia="Lato" w:hAnsi="Lato" w:cs="Times New Roman"/>
          <w:sz w:val="20"/>
          <w:szCs w:val="18"/>
          <w:lang w:val="en-US"/>
        </w:rPr>
        <w:t>,</w:t>
      </w:r>
      <w:r w:rsidR="00C75725">
        <w:rPr>
          <w:rFonts w:ascii="Lato" w:eastAsia="Lato" w:hAnsi="Lato" w:cs="Times New Roman"/>
          <w:sz w:val="20"/>
          <w:szCs w:val="18"/>
          <w:lang w:val="en-US"/>
        </w:rPr>
        <w:t xml:space="preserve"> </w:t>
      </w:r>
      <w:r w:rsidR="001E2669">
        <w:rPr>
          <w:rFonts w:ascii="Lato" w:eastAsia="Lato" w:hAnsi="Lato" w:cs="Times New Roman"/>
          <w:sz w:val="20"/>
          <w:szCs w:val="18"/>
          <w:lang w:val="en-US"/>
        </w:rPr>
        <w:t xml:space="preserve">and derivatives such as </w:t>
      </w:r>
      <w:r w:rsidRPr="0018523B">
        <w:rPr>
          <w:rFonts w:ascii="Lato" w:eastAsia="Lato" w:hAnsi="Lato" w:cs="Times New Roman"/>
          <w:sz w:val="20"/>
          <w:szCs w:val="18"/>
          <w:lang w:val="en-US"/>
        </w:rPr>
        <w:t>yeast extracts</w:t>
      </w:r>
      <w:r w:rsidR="001E2669">
        <w:rPr>
          <w:rFonts w:ascii="Lato" w:eastAsia="Lato" w:hAnsi="Lato" w:cs="Times New Roman"/>
          <w:sz w:val="20"/>
          <w:szCs w:val="18"/>
          <w:lang w:val="en-US"/>
        </w:rPr>
        <w:t xml:space="preserve"> and </w:t>
      </w:r>
      <w:r w:rsidR="00AB7EFB">
        <w:rPr>
          <w:rFonts w:ascii="Lato" w:eastAsia="Lato" w:hAnsi="Lato" w:cs="Times New Roman"/>
          <w:sz w:val="20"/>
          <w:szCs w:val="18"/>
          <w:lang w:val="en-US"/>
        </w:rPr>
        <w:t>highly functional</w:t>
      </w:r>
      <w:r w:rsidRPr="0018523B">
        <w:rPr>
          <w:rFonts w:ascii="Lato" w:eastAsia="Lato" w:hAnsi="Lato" w:cs="Times New Roman"/>
          <w:sz w:val="20"/>
          <w:szCs w:val="18"/>
          <w:lang w:val="en-US"/>
        </w:rPr>
        <w:t xml:space="preserve"> proteins</w:t>
      </w:r>
      <w:r w:rsidR="00AB7EFB">
        <w:rPr>
          <w:rFonts w:ascii="Lato" w:eastAsia="Lato" w:hAnsi="Lato" w:cs="Times New Roman"/>
          <w:sz w:val="20"/>
          <w:szCs w:val="18"/>
          <w:lang w:val="en-US"/>
        </w:rPr>
        <w:t xml:space="preserve"> can play </w:t>
      </w:r>
      <w:r w:rsidR="00A07B4F">
        <w:rPr>
          <w:rFonts w:ascii="Lato" w:eastAsia="Lato" w:hAnsi="Lato" w:cs="Times New Roman"/>
          <w:sz w:val="20"/>
          <w:szCs w:val="18"/>
          <w:lang w:val="en-US"/>
        </w:rPr>
        <w:t>a vital role</w:t>
      </w:r>
      <w:r w:rsidR="00AB7EFB">
        <w:rPr>
          <w:rFonts w:ascii="Lato" w:eastAsia="Lato" w:hAnsi="Lato" w:cs="Times New Roman"/>
          <w:sz w:val="20"/>
          <w:szCs w:val="18"/>
          <w:lang w:val="en-US"/>
        </w:rPr>
        <w:t xml:space="preserve"> </w:t>
      </w:r>
      <w:r w:rsidR="00B80445">
        <w:rPr>
          <w:rFonts w:ascii="Lato" w:eastAsia="Lato" w:hAnsi="Lato" w:cs="Times New Roman"/>
          <w:sz w:val="20"/>
          <w:szCs w:val="18"/>
          <w:lang w:val="en-US"/>
        </w:rPr>
        <w:t>in meeting this challenge</w:t>
      </w:r>
      <w:r w:rsidRPr="0018523B">
        <w:rPr>
          <w:rFonts w:ascii="Lato" w:eastAsia="Lato" w:hAnsi="Lato" w:cs="Times New Roman"/>
          <w:sz w:val="20"/>
          <w:szCs w:val="18"/>
          <w:lang w:val="en-US"/>
        </w:rPr>
        <w:t>.</w:t>
      </w:r>
    </w:p>
    <w:p w14:paraId="06C99302" w14:textId="77777777" w:rsidR="00E4661E" w:rsidRPr="0018523B" w:rsidRDefault="00E4661E" w:rsidP="00591956">
      <w:pPr>
        <w:spacing w:after="0" w:line="240" w:lineRule="auto"/>
        <w:jc w:val="both"/>
        <w:rPr>
          <w:rFonts w:ascii="Lato" w:eastAsia="Lato" w:hAnsi="Lato" w:cs="Times New Roman"/>
          <w:i/>
          <w:iCs/>
          <w:sz w:val="20"/>
          <w:szCs w:val="18"/>
          <w:lang w:val="en-US"/>
        </w:rPr>
      </w:pPr>
    </w:p>
    <w:p w14:paraId="465D9419" w14:textId="6009E46A" w:rsidR="0018523B" w:rsidRDefault="0018523B" w:rsidP="00591956">
      <w:pPr>
        <w:spacing w:after="0" w:line="240" w:lineRule="auto"/>
        <w:ind w:left="708"/>
        <w:jc w:val="both"/>
        <w:rPr>
          <w:rFonts w:ascii="Lato" w:eastAsia="Lato" w:hAnsi="Lato" w:cs="Times New Roman"/>
          <w:i/>
          <w:iCs/>
          <w:sz w:val="20"/>
          <w:szCs w:val="18"/>
          <w:lang w:val="en-US"/>
        </w:rPr>
      </w:pPr>
      <w:r w:rsidRPr="0018523B">
        <w:rPr>
          <w:rFonts w:ascii="Lato" w:eastAsia="Lato" w:hAnsi="Lato" w:cs="Times New Roman"/>
          <w:i/>
          <w:iCs/>
          <w:sz w:val="20"/>
          <w:szCs w:val="18"/>
          <w:lang w:val="en-US"/>
        </w:rPr>
        <w:t>"For 170 years, Lesaffre has been innovating to bring its customers solutions that help create a healthier, more sustainable future. Our expertise in fermentation and micro-organisms enables us to innovate every day, with the support of our passionate R&amp;D teams, and by investing in start-ups in which we believe.</w:t>
      </w:r>
      <w:r>
        <w:rPr>
          <w:rFonts w:ascii="Lato" w:eastAsia="Lato" w:hAnsi="Lato" w:cs="Times New Roman"/>
          <w:i/>
          <w:iCs/>
          <w:sz w:val="20"/>
          <w:szCs w:val="18"/>
          <w:lang w:val="en-US"/>
        </w:rPr>
        <w:t xml:space="preserve"> </w:t>
      </w:r>
      <w:r w:rsidR="00281587" w:rsidRPr="00281587">
        <w:rPr>
          <w:rFonts w:ascii="Lato" w:eastAsia="Lato" w:hAnsi="Lato" w:cs="Times New Roman"/>
          <w:i/>
          <w:iCs/>
          <w:sz w:val="20"/>
          <w:szCs w:val="18"/>
          <w:lang w:val="en-US"/>
        </w:rPr>
        <w:t xml:space="preserve">With Yeap, we aim to take a step further in finding solutions to the food challenges of tomorrow," says Brice-Audren </w:t>
      </w:r>
      <w:proofErr w:type="spellStart"/>
      <w:r w:rsidR="00281587" w:rsidRPr="00281587">
        <w:rPr>
          <w:rFonts w:ascii="Lato" w:eastAsia="Lato" w:hAnsi="Lato" w:cs="Times New Roman"/>
          <w:i/>
          <w:iCs/>
          <w:sz w:val="20"/>
          <w:szCs w:val="18"/>
          <w:lang w:val="en-US"/>
        </w:rPr>
        <w:t>Riché</w:t>
      </w:r>
      <w:proofErr w:type="spellEnd"/>
      <w:r w:rsidR="00281587" w:rsidRPr="00281587">
        <w:rPr>
          <w:rFonts w:ascii="Lato" w:eastAsia="Lato" w:hAnsi="Lato" w:cs="Times New Roman"/>
          <w:i/>
          <w:iCs/>
          <w:sz w:val="20"/>
          <w:szCs w:val="18"/>
          <w:lang w:val="en-US"/>
        </w:rPr>
        <w:t>, CEO of Lesaffre.</w:t>
      </w:r>
    </w:p>
    <w:p w14:paraId="3217CAB7" w14:textId="77777777" w:rsidR="005B320B" w:rsidRDefault="005B320B" w:rsidP="00591956">
      <w:pPr>
        <w:spacing w:after="0" w:line="240" w:lineRule="auto"/>
        <w:jc w:val="both"/>
        <w:rPr>
          <w:rFonts w:ascii="Lato" w:eastAsia="Lato" w:hAnsi="Lato" w:cs="Times New Roman"/>
          <w:sz w:val="20"/>
          <w:szCs w:val="18"/>
          <w:lang w:val="en-US"/>
        </w:rPr>
      </w:pPr>
    </w:p>
    <w:p w14:paraId="275AF406" w14:textId="77777777" w:rsidR="00554DD7" w:rsidRDefault="00554DD7" w:rsidP="00591956">
      <w:pPr>
        <w:spacing w:after="0" w:line="240" w:lineRule="auto"/>
        <w:jc w:val="both"/>
        <w:rPr>
          <w:rFonts w:ascii="Lato" w:eastAsia="Lato" w:hAnsi="Lato" w:cs="Times New Roman"/>
          <w:sz w:val="20"/>
          <w:szCs w:val="18"/>
          <w:lang w:val="en-US"/>
        </w:rPr>
      </w:pPr>
    </w:p>
    <w:p w14:paraId="2D42B6C5" w14:textId="7E273748" w:rsidR="00B6606E" w:rsidRDefault="00281587" w:rsidP="005367DF">
      <w:pPr>
        <w:spacing w:after="0" w:line="240" w:lineRule="auto"/>
        <w:jc w:val="both"/>
        <w:rPr>
          <w:rFonts w:ascii="Lato" w:eastAsia="Lato" w:hAnsi="Lato" w:cs="Times New Roman"/>
          <w:sz w:val="20"/>
          <w:szCs w:val="18"/>
          <w:lang w:val="en-US"/>
        </w:rPr>
      </w:pPr>
      <w:r w:rsidRPr="00281587">
        <w:rPr>
          <w:rFonts w:ascii="Lato" w:eastAsia="Lato" w:hAnsi="Lato" w:cs="Times New Roman"/>
          <w:sz w:val="20"/>
          <w:szCs w:val="18"/>
          <w:lang w:val="en-US"/>
        </w:rPr>
        <w:t xml:space="preserve">This investment will </w:t>
      </w:r>
      <w:r w:rsidR="00F84855">
        <w:rPr>
          <w:rFonts w:ascii="Lato" w:eastAsia="Lato" w:hAnsi="Lato" w:cs="Times New Roman"/>
          <w:sz w:val="20"/>
          <w:szCs w:val="18"/>
          <w:lang w:val="en-US"/>
        </w:rPr>
        <w:t>be overseen by</w:t>
      </w:r>
      <w:r w:rsidRPr="00281587">
        <w:rPr>
          <w:rFonts w:ascii="Lato" w:eastAsia="Lato" w:hAnsi="Lato" w:cs="Times New Roman"/>
          <w:sz w:val="20"/>
          <w:szCs w:val="18"/>
          <w:lang w:val="en-US"/>
        </w:rPr>
        <w:t xml:space="preserve"> </w:t>
      </w:r>
      <w:proofErr w:type="spellStart"/>
      <w:r w:rsidRPr="00281587">
        <w:rPr>
          <w:rFonts w:ascii="Lato" w:eastAsia="Lato" w:hAnsi="Lato" w:cs="Times New Roman"/>
          <w:sz w:val="20"/>
          <w:szCs w:val="18"/>
          <w:lang w:val="en-US"/>
        </w:rPr>
        <w:t>Biospringer</w:t>
      </w:r>
      <w:proofErr w:type="spellEnd"/>
      <w:r w:rsidRPr="00281587">
        <w:rPr>
          <w:rFonts w:ascii="Lato" w:eastAsia="Lato" w:hAnsi="Lato" w:cs="Times New Roman"/>
          <w:sz w:val="20"/>
          <w:szCs w:val="18"/>
          <w:lang w:val="en-US"/>
        </w:rPr>
        <w:t xml:space="preserve"> by Lesaffre, which</w:t>
      </w:r>
      <w:r w:rsidR="00E00D21">
        <w:rPr>
          <w:rFonts w:ascii="Lato" w:eastAsia="Lato" w:hAnsi="Lato" w:cs="Times New Roman"/>
          <w:sz w:val="20"/>
          <w:szCs w:val="18"/>
          <w:lang w:val="en-US"/>
        </w:rPr>
        <w:t xml:space="preserve"> is </w:t>
      </w:r>
      <w:r w:rsidR="00DD371E">
        <w:rPr>
          <w:rFonts w:ascii="Lato" w:eastAsia="Lato" w:hAnsi="Lato" w:cs="Times New Roman"/>
          <w:sz w:val="20"/>
          <w:szCs w:val="18"/>
          <w:lang w:val="en-US"/>
        </w:rPr>
        <w:t xml:space="preserve">the world’s </w:t>
      </w:r>
      <w:r w:rsidR="00CB74E1">
        <w:rPr>
          <w:rFonts w:ascii="Lato" w:eastAsia="Lato" w:hAnsi="Lato" w:cs="Times New Roman"/>
          <w:sz w:val="20"/>
          <w:szCs w:val="18"/>
          <w:lang w:val="en-US"/>
        </w:rPr>
        <w:t xml:space="preserve">largest </w:t>
      </w:r>
      <w:r w:rsidR="00CB74E1" w:rsidRPr="00281587">
        <w:rPr>
          <w:rFonts w:ascii="Lato" w:eastAsia="Lato" w:hAnsi="Lato" w:cs="Times New Roman"/>
          <w:sz w:val="20"/>
          <w:szCs w:val="18"/>
          <w:lang w:val="en-US"/>
        </w:rPr>
        <w:t>producer</w:t>
      </w:r>
      <w:r w:rsidRPr="00281587">
        <w:rPr>
          <w:rFonts w:ascii="Lato" w:eastAsia="Lato" w:hAnsi="Lato" w:cs="Times New Roman"/>
          <w:sz w:val="20"/>
          <w:szCs w:val="18"/>
          <w:lang w:val="en-US"/>
        </w:rPr>
        <w:t xml:space="preserve"> of natural </w:t>
      </w:r>
      <w:r w:rsidR="00E00D21">
        <w:rPr>
          <w:rFonts w:ascii="Lato" w:eastAsia="Lato" w:hAnsi="Lato" w:cs="Times New Roman"/>
          <w:sz w:val="20"/>
          <w:szCs w:val="18"/>
          <w:lang w:val="en-US"/>
        </w:rPr>
        <w:t xml:space="preserve">food </w:t>
      </w:r>
      <w:r w:rsidRPr="00281587">
        <w:rPr>
          <w:rFonts w:ascii="Lato" w:eastAsia="Lato" w:hAnsi="Lato" w:cs="Times New Roman"/>
          <w:sz w:val="20"/>
          <w:szCs w:val="18"/>
          <w:lang w:val="en-US"/>
        </w:rPr>
        <w:t xml:space="preserve">ingredients </w:t>
      </w:r>
      <w:r w:rsidR="00F67A34">
        <w:rPr>
          <w:rFonts w:ascii="Lato" w:eastAsia="Lato" w:hAnsi="Lato" w:cs="Times New Roman"/>
          <w:sz w:val="20"/>
          <w:szCs w:val="18"/>
          <w:lang w:val="en-US"/>
        </w:rPr>
        <w:t xml:space="preserve">derived from yeast </w:t>
      </w:r>
      <w:r w:rsidRPr="00281587">
        <w:rPr>
          <w:rFonts w:ascii="Lato" w:eastAsia="Lato" w:hAnsi="Lato" w:cs="Times New Roman"/>
          <w:sz w:val="20"/>
          <w:szCs w:val="18"/>
          <w:lang w:val="en-US"/>
        </w:rPr>
        <w:t>and other microorganism</w:t>
      </w:r>
      <w:r w:rsidR="00F67A34">
        <w:rPr>
          <w:rFonts w:ascii="Lato" w:eastAsia="Lato" w:hAnsi="Lato" w:cs="Times New Roman"/>
          <w:sz w:val="20"/>
          <w:szCs w:val="18"/>
          <w:lang w:val="en-US"/>
        </w:rPr>
        <w:t>s</w:t>
      </w:r>
      <w:r w:rsidRPr="00281587">
        <w:rPr>
          <w:rFonts w:ascii="Lato" w:eastAsia="Lato" w:hAnsi="Lato" w:cs="Times New Roman"/>
          <w:sz w:val="20"/>
          <w:szCs w:val="18"/>
          <w:lang w:val="en-US"/>
        </w:rPr>
        <w:t>.</w:t>
      </w:r>
    </w:p>
    <w:p w14:paraId="56349DA5" w14:textId="77777777" w:rsidR="00B6606E" w:rsidRDefault="00B6606E" w:rsidP="00591956">
      <w:pPr>
        <w:spacing w:after="0" w:line="240" w:lineRule="auto"/>
        <w:ind w:left="708"/>
        <w:jc w:val="both"/>
        <w:rPr>
          <w:rFonts w:ascii="Lato" w:eastAsia="Lato" w:hAnsi="Lato" w:cs="Times New Roman"/>
          <w:sz w:val="20"/>
          <w:szCs w:val="18"/>
          <w:lang w:val="en-US"/>
        </w:rPr>
      </w:pPr>
    </w:p>
    <w:p w14:paraId="07E4C6FC" w14:textId="4180CCED" w:rsidR="00281587" w:rsidRPr="00E0780E" w:rsidRDefault="00281587" w:rsidP="00591956">
      <w:pPr>
        <w:spacing w:after="0" w:line="240" w:lineRule="auto"/>
        <w:ind w:left="708"/>
        <w:jc w:val="both"/>
        <w:rPr>
          <w:rFonts w:ascii="Lato" w:hAnsi="Lato"/>
          <w:i/>
          <w:sz w:val="20"/>
          <w:lang w:val="en-US"/>
        </w:rPr>
      </w:pPr>
      <w:r w:rsidRPr="00281587">
        <w:rPr>
          <w:rFonts w:ascii="Lato" w:eastAsia="Lato" w:hAnsi="Lato" w:cs="Times New Roman"/>
          <w:sz w:val="20"/>
          <w:szCs w:val="18"/>
          <w:lang w:val="en-US"/>
        </w:rPr>
        <w:t>"</w:t>
      </w:r>
      <w:r w:rsidRPr="00281587">
        <w:rPr>
          <w:rFonts w:ascii="Lato" w:eastAsia="Lato" w:hAnsi="Lato" w:cs="Times New Roman"/>
          <w:i/>
          <w:iCs/>
          <w:sz w:val="20"/>
          <w:szCs w:val="18"/>
          <w:lang w:val="en-US"/>
        </w:rPr>
        <w:t xml:space="preserve">The product under development by Yeap is a natural ingredient for our customers and has the potential to address many of the challenges facing the food industry. With this investment, </w:t>
      </w:r>
      <w:proofErr w:type="spellStart"/>
      <w:r w:rsidRPr="00281587">
        <w:rPr>
          <w:rFonts w:ascii="Lato" w:eastAsia="Lato" w:hAnsi="Lato" w:cs="Times New Roman"/>
          <w:i/>
          <w:iCs/>
          <w:sz w:val="20"/>
          <w:szCs w:val="18"/>
          <w:lang w:val="en-US"/>
        </w:rPr>
        <w:t>Biospringer</w:t>
      </w:r>
      <w:proofErr w:type="spellEnd"/>
      <w:r w:rsidRPr="00281587">
        <w:rPr>
          <w:rFonts w:ascii="Lato" w:eastAsia="Lato" w:hAnsi="Lato" w:cs="Times New Roman"/>
          <w:i/>
          <w:iCs/>
          <w:sz w:val="20"/>
          <w:szCs w:val="18"/>
          <w:lang w:val="en-US"/>
        </w:rPr>
        <w:t xml:space="preserve"> strengthens its innovative position within this industry.”</w:t>
      </w:r>
      <w:r>
        <w:rPr>
          <w:rFonts w:ascii="Lato" w:eastAsia="Lato" w:hAnsi="Lato" w:cs="Times New Roman"/>
          <w:sz w:val="20"/>
          <w:szCs w:val="18"/>
          <w:lang w:val="en-US"/>
        </w:rPr>
        <w:t xml:space="preserve"> </w:t>
      </w:r>
      <w:r w:rsidR="004F6C49" w:rsidRPr="004F6C49">
        <w:rPr>
          <w:rFonts w:ascii="Lato" w:eastAsia="Lato" w:hAnsi="Lato" w:cs="Times New Roman"/>
          <w:i/>
          <w:iCs/>
          <w:sz w:val="20"/>
          <w:szCs w:val="18"/>
          <w:lang w:val="en-US"/>
        </w:rPr>
        <w:t>explained</w:t>
      </w:r>
      <w:r w:rsidRPr="00E0780E">
        <w:rPr>
          <w:rFonts w:ascii="Lato" w:hAnsi="Lato"/>
          <w:i/>
          <w:sz w:val="20"/>
          <w:lang w:val="en-US"/>
        </w:rPr>
        <w:t xml:space="preserve"> Carmen Arruda, General Manager of </w:t>
      </w:r>
      <w:proofErr w:type="spellStart"/>
      <w:r w:rsidRPr="00E0780E">
        <w:rPr>
          <w:rFonts w:ascii="Lato" w:hAnsi="Lato"/>
          <w:i/>
          <w:sz w:val="20"/>
          <w:lang w:val="en-US"/>
        </w:rPr>
        <w:t>Biospringer</w:t>
      </w:r>
      <w:proofErr w:type="spellEnd"/>
      <w:r w:rsidRPr="00E0780E">
        <w:rPr>
          <w:rFonts w:ascii="Lato" w:hAnsi="Lato"/>
          <w:i/>
          <w:sz w:val="20"/>
          <w:lang w:val="en-US"/>
        </w:rPr>
        <w:t xml:space="preserve"> by Lesaffre. </w:t>
      </w:r>
    </w:p>
    <w:p w14:paraId="5012246F" w14:textId="77777777" w:rsidR="00E4661E" w:rsidRPr="00ED27EC" w:rsidRDefault="00E4661E" w:rsidP="00E4661E">
      <w:pPr>
        <w:spacing w:after="0" w:line="280" w:lineRule="atLeast"/>
        <w:rPr>
          <w:rFonts w:ascii="Lato" w:eastAsia="Lato" w:hAnsi="Lato" w:cs="Times New Roman"/>
          <w:sz w:val="20"/>
          <w:szCs w:val="18"/>
          <w:lang w:val="en-US"/>
        </w:rPr>
      </w:pPr>
    </w:p>
    <w:p w14:paraId="76AF8A8D" w14:textId="77777777" w:rsidR="00281587" w:rsidRPr="00281587" w:rsidRDefault="00281587" w:rsidP="00281587">
      <w:pPr>
        <w:shd w:val="clear" w:color="auto" w:fill="F7EFE5"/>
        <w:spacing w:after="0" w:line="220" w:lineRule="atLeast"/>
        <w:jc w:val="center"/>
        <w:rPr>
          <w:rFonts w:ascii="Lato" w:eastAsia="Lato" w:hAnsi="Lato" w:cs="Segoe UI"/>
          <w:b/>
          <w:bCs/>
          <w:caps/>
          <w:color w:val="8A7B60"/>
          <w:sz w:val="18"/>
          <w:szCs w:val="18"/>
          <w:lang w:val="en-US"/>
        </w:rPr>
      </w:pPr>
      <w:r w:rsidRPr="00281587">
        <w:rPr>
          <w:rFonts w:ascii="Lato" w:eastAsia="Lato" w:hAnsi="Lato" w:cs="Segoe UI"/>
          <w:b/>
          <w:bCs/>
          <w:caps/>
          <w:color w:val="8A7B60"/>
          <w:sz w:val="18"/>
          <w:szCs w:val="18"/>
          <w:lang w:val="en-US"/>
        </w:rPr>
        <w:t>AbOUT LESAFFRE </w:t>
      </w:r>
    </w:p>
    <w:p w14:paraId="47633BDB" w14:textId="77777777" w:rsidR="00281587" w:rsidRPr="00281587" w:rsidRDefault="00281587" w:rsidP="00281587">
      <w:pPr>
        <w:shd w:val="clear" w:color="auto" w:fill="F7EFE5"/>
        <w:spacing w:after="0" w:line="220" w:lineRule="atLeast"/>
        <w:jc w:val="center"/>
        <w:rPr>
          <w:rFonts w:ascii="Lato" w:eastAsia="Lato" w:hAnsi="Lato" w:cs="Times New Roman"/>
          <w:sz w:val="16"/>
          <w:szCs w:val="18"/>
          <w:lang w:val="en-US"/>
        </w:rPr>
      </w:pPr>
    </w:p>
    <w:p w14:paraId="26AE8BC5" w14:textId="77777777" w:rsidR="00AE1B0D" w:rsidRDefault="00281587" w:rsidP="00281587">
      <w:pPr>
        <w:shd w:val="clear" w:color="auto" w:fill="F7EFE5"/>
        <w:spacing w:after="0" w:line="220" w:lineRule="atLeast"/>
        <w:jc w:val="center"/>
        <w:rPr>
          <w:rFonts w:ascii="Lato" w:eastAsia="Lato" w:hAnsi="Lato" w:cs="Segoe UI"/>
          <w:color w:val="000000"/>
          <w:sz w:val="16"/>
          <w:szCs w:val="16"/>
          <w:lang w:val="en-US"/>
        </w:rPr>
      </w:pPr>
      <w:r w:rsidRPr="00281587">
        <w:rPr>
          <w:rFonts w:ascii="Lato" w:eastAsia="Lato" w:hAnsi="Lato" w:cs="Segoe UI"/>
          <w:color w:val="000000"/>
          <w:sz w:val="16"/>
          <w:szCs w:val="16"/>
          <w:lang w:val="en-US"/>
        </w:rPr>
        <w:t xml:space="preserve">A key global player in fermentation for more than a century, Lesaffre, with a </w:t>
      </w:r>
      <w:r w:rsidR="000219B6" w:rsidRPr="00281587">
        <w:rPr>
          <w:rFonts w:ascii="Lato" w:eastAsia="Lato" w:hAnsi="Lato" w:cs="Segoe UI"/>
          <w:color w:val="000000"/>
          <w:sz w:val="16"/>
          <w:szCs w:val="16"/>
          <w:lang w:val="en-US"/>
        </w:rPr>
        <w:t>2,7-billion-euro</w:t>
      </w:r>
      <w:r w:rsidRPr="00281587">
        <w:rPr>
          <w:rFonts w:ascii="Lato" w:eastAsia="Lato" w:hAnsi="Lato" w:cs="Segoe UI"/>
          <w:color w:val="000000"/>
          <w:sz w:val="16"/>
          <w:szCs w:val="16"/>
          <w:lang w:val="en-US"/>
        </w:rPr>
        <w:t xml:space="preserve"> turnover, and established on all continents, counts 11,000 employees and 96 nationalities. On the strength of this experience and diversity, we work with customers, </w:t>
      </w:r>
      <w:proofErr w:type="gramStart"/>
      <w:r w:rsidRPr="00281587">
        <w:rPr>
          <w:rFonts w:ascii="Lato" w:eastAsia="Lato" w:hAnsi="Lato" w:cs="Segoe UI"/>
          <w:color w:val="000000"/>
          <w:sz w:val="16"/>
          <w:szCs w:val="16"/>
          <w:lang w:val="en-US"/>
        </w:rPr>
        <w:t>partners</w:t>
      </w:r>
      <w:proofErr w:type="gramEnd"/>
      <w:r w:rsidRPr="00281587">
        <w:rPr>
          <w:rFonts w:ascii="Lato" w:eastAsia="Lato" w:hAnsi="Lato" w:cs="Segoe UI"/>
          <w:color w:val="000000"/>
          <w:sz w:val="16"/>
          <w:szCs w:val="16"/>
          <w:lang w:val="en-US"/>
        </w:rPr>
        <w:t xml:space="preserve"> and researchers to find ever more relevant answers to the needs of food, health, naturalness and respect for our environment. Thus, every day, we explore and reveal the infinite potential of microorganisms.</w:t>
      </w:r>
    </w:p>
    <w:p w14:paraId="44FC2B7B" w14:textId="1C092A75" w:rsidR="00281587" w:rsidRPr="00281587" w:rsidRDefault="00281587" w:rsidP="001964B5">
      <w:pPr>
        <w:shd w:val="clear" w:color="auto" w:fill="F7EFE5"/>
        <w:spacing w:after="0" w:line="220" w:lineRule="atLeast"/>
        <w:jc w:val="center"/>
        <w:rPr>
          <w:rFonts w:ascii="Lato" w:eastAsia="Lato" w:hAnsi="Lato" w:cs="Segoe UI"/>
          <w:color w:val="000000"/>
          <w:sz w:val="16"/>
          <w:szCs w:val="16"/>
          <w:lang w:val="en-US"/>
        </w:rPr>
      </w:pPr>
      <w:r w:rsidRPr="00281587">
        <w:rPr>
          <w:rFonts w:ascii="Lato" w:eastAsia="Lato" w:hAnsi="Lato" w:cs="Segoe UI"/>
          <w:color w:val="000000"/>
          <w:sz w:val="16"/>
          <w:szCs w:val="16"/>
          <w:lang w:val="en-US"/>
        </w:rPr>
        <w:t> </w:t>
      </w:r>
    </w:p>
    <w:p w14:paraId="191CEF3E" w14:textId="77777777" w:rsidR="00281587" w:rsidRPr="00281587" w:rsidRDefault="00281587" w:rsidP="00281587">
      <w:pPr>
        <w:shd w:val="clear" w:color="auto" w:fill="F7EFE5"/>
        <w:spacing w:after="0" w:line="220" w:lineRule="atLeast"/>
        <w:jc w:val="center"/>
        <w:rPr>
          <w:rFonts w:ascii="Lato" w:eastAsia="Lato" w:hAnsi="Lato" w:cs="Times New Roman"/>
          <w:sz w:val="16"/>
          <w:szCs w:val="18"/>
          <w:lang w:val="en-US"/>
        </w:rPr>
      </w:pPr>
    </w:p>
    <w:p w14:paraId="0612E409" w14:textId="77777777" w:rsidR="00281587" w:rsidRPr="00281587" w:rsidRDefault="00281587" w:rsidP="00281587">
      <w:pPr>
        <w:shd w:val="clear" w:color="auto" w:fill="F7EFE5"/>
        <w:spacing w:after="0" w:line="220" w:lineRule="atLeast"/>
        <w:jc w:val="center"/>
        <w:rPr>
          <w:rFonts w:ascii="Lato" w:eastAsia="Lato" w:hAnsi="Lato" w:cs="Segoe UI"/>
          <w:color w:val="000000"/>
          <w:sz w:val="16"/>
          <w:szCs w:val="16"/>
          <w:lang w:val="en-US"/>
        </w:rPr>
      </w:pPr>
      <w:r w:rsidRPr="00281587">
        <w:rPr>
          <w:rFonts w:ascii="Lato" w:eastAsia="Lato" w:hAnsi="Lato" w:cs="Segoe UI"/>
          <w:color w:val="000000"/>
          <w:sz w:val="16"/>
          <w:szCs w:val="16"/>
          <w:lang w:val="en-US"/>
        </w:rPr>
        <w:t>To nourish 9 billion people, in a healthy way, in 2050 by making the most of our planet’s resources is a major and unprecedented issue. We believe that fermentation is one of the most promising answers to this challenge. </w:t>
      </w:r>
    </w:p>
    <w:p w14:paraId="1DC2DDD3" w14:textId="77777777" w:rsidR="00281587" w:rsidRPr="00281587" w:rsidRDefault="00281587" w:rsidP="00281587">
      <w:pPr>
        <w:shd w:val="clear" w:color="auto" w:fill="F7EFE5"/>
        <w:spacing w:after="0" w:line="220" w:lineRule="atLeast"/>
        <w:jc w:val="center"/>
        <w:rPr>
          <w:rFonts w:ascii="Lato" w:eastAsia="Lato" w:hAnsi="Lato" w:cs="Times New Roman"/>
          <w:sz w:val="16"/>
          <w:szCs w:val="18"/>
          <w:lang w:val="en-US"/>
        </w:rPr>
      </w:pPr>
    </w:p>
    <w:p w14:paraId="57C4B61A" w14:textId="77777777" w:rsidR="00281587" w:rsidRPr="00281587" w:rsidRDefault="00281587" w:rsidP="00281587">
      <w:pPr>
        <w:shd w:val="clear" w:color="auto" w:fill="F7EFE5"/>
        <w:spacing w:after="0" w:line="220" w:lineRule="atLeast"/>
        <w:jc w:val="center"/>
        <w:rPr>
          <w:rFonts w:ascii="Lato" w:eastAsia="Lato" w:hAnsi="Lato" w:cs="Segoe UI"/>
          <w:color w:val="000000"/>
          <w:sz w:val="16"/>
          <w:szCs w:val="16"/>
          <w:lang w:val="en-US"/>
        </w:rPr>
      </w:pPr>
      <w:r w:rsidRPr="00281587">
        <w:rPr>
          <w:rFonts w:ascii="Lato" w:eastAsia="Lato" w:hAnsi="Lato" w:cs="Segoe UI"/>
          <w:b/>
          <w:bCs/>
          <w:color w:val="000000"/>
          <w:sz w:val="16"/>
          <w:szCs w:val="16"/>
          <w:lang w:val="en-US"/>
        </w:rPr>
        <w:t xml:space="preserve">Lesaffre – Working together to better nourish and protect the </w:t>
      </w:r>
      <w:proofErr w:type="gramStart"/>
      <w:r w:rsidRPr="00281587">
        <w:rPr>
          <w:rFonts w:ascii="Lato" w:eastAsia="Lato" w:hAnsi="Lato" w:cs="Segoe UI"/>
          <w:b/>
          <w:bCs/>
          <w:color w:val="000000"/>
          <w:sz w:val="16"/>
          <w:szCs w:val="16"/>
          <w:lang w:val="en-US"/>
        </w:rPr>
        <w:t>planet</w:t>
      </w:r>
      <w:proofErr w:type="gramEnd"/>
      <w:r w:rsidRPr="00281587">
        <w:rPr>
          <w:rFonts w:ascii="Lato" w:eastAsia="Lato" w:hAnsi="Lato" w:cs="Segoe UI"/>
          <w:color w:val="000000"/>
          <w:sz w:val="16"/>
          <w:szCs w:val="16"/>
          <w:lang w:val="en-US"/>
        </w:rPr>
        <w:t> </w:t>
      </w:r>
    </w:p>
    <w:p w14:paraId="308AE41B" w14:textId="77777777" w:rsidR="00281587" w:rsidRPr="00281587" w:rsidRDefault="00281587" w:rsidP="00281587">
      <w:pPr>
        <w:shd w:val="clear" w:color="auto" w:fill="F7EFE5"/>
        <w:spacing w:after="0" w:line="220" w:lineRule="atLeast"/>
        <w:jc w:val="center"/>
        <w:rPr>
          <w:rFonts w:ascii="Lato" w:eastAsia="Lato" w:hAnsi="Lato" w:cs="Times New Roman"/>
          <w:sz w:val="16"/>
          <w:szCs w:val="18"/>
          <w:lang w:val="en-US"/>
        </w:rPr>
      </w:pPr>
    </w:p>
    <w:p w14:paraId="5B5D9F6C" w14:textId="77777777" w:rsidR="00281587" w:rsidRPr="00281587" w:rsidRDefault="00281587" w:rsidP="00281587">
      <w:pPr>
        <w:shd w:val="clear" w:color="auto" w:fill="F7EFE5"/>
        <w:spacing w:after="0" w:line="220" w:lineRule="atLeast"/>
        <w:jc w:val="center"/>
        <w:rPr>
          <w:rFonts w:ascii="Lato" w:eastAsia="Lato" w:hAnsi="Lato" w:cs="Times New Roman"/>
          <w:sz w:val="16"/>
          <w:szCs w:val="18"/>
          <w:lang w:val="en-US"/>
        </w:rPr>
      </w:pPr>
      <w:r w:rsidRPr="00281587">
        <w:rPr>
          <w:rFonts w:ascii="Lato" w:eastAsia="Lato" w:hAnsi="Lato" w:cs="Segoe UI"/>
          <w:color w:val="000000"/>
          <w:sz w:val="16"/>
          <w:szCs w:val="16"/>
          <w:lang w:val="en-US"/>
        </w:rPr>
        <w:t>More information on</w:t>
      </w:r>
      <w:r w:rsidRPr="00281587">
        <w:rPr>
          <w:rFonts w:ascii="Lato Black" w:eastAsia="Lato" w:hAnsi="Lato Black" w:cs="Segoe UI"/>
          <w:color w:val="0563C1"/>
          <w:sz w:val="16"/>
          <w:szCs w:val="16"/>
          <w:u w:val="single"/>
          <w:lang w:val="en-US"/>
        </w:rPr>
        <w:t xml:space="preserve"> </w:t>
      </w:r>
      <w:hyperlink r:id="rId11" w:tgtFrame="_blank" w:history="1">
        <w:r w:rsidRPr="00281587">
          <w:rPr>
            <w:rFonts w:ascii="Lato Black" w:eastAsia="Lato" w:hAnsi="Lato Black" w:cs="Segoe UI"/>
            <w:color w:val="0563C1"/>
            <w:sz w:val="16"/>
            <w:szCs w:val="16"/>
            <w:u w:val="single"/>
            <w:lang w:val="en-US"/>
          </w:rPr>
          <w:t>www.lesaffre.com</w:t>
        </w:r>
      </w:hyperlink>
      <w:r w:rsidRPr="00281587">
        <w:rPr>
          <w:rFonts w:ascii="Calibri" w:eastAsia="SimHei" w:hAnsi="Calibri" w:cs="Calibri"/>
          <w:sz w:val="16"/>
          <w:szCs w:val="16"/>
          <w:lang w:val="en-US"/>
        </w:rPr>
        <w:t> </w:t>
      </w:r>
      <w:r w:rsidRPr="00281587">
        <w:rPr>
          <w:rFonts w:ascii="Calibri" w:eastAsia="Lato" w:hAnsi="Calibri" w:cs="Calibri"/>
          <w:sz w:val="16"/>
          <w:szCs w:val="16"/>
          <w:lang w:val="en-US"/>
        </w:rPr>
        <w:br/>
      </w:r>
      <w:r w:rsidRPr="00281587">
        <w:rPr>
          <w:rFonts w:ascii="Lato" w:eastAsia="Lato" w:hAnsi="Lato" w:cs="Segoe UI"/>
          <w:color w:val="000000"/>
          <w:sz w:val="16"/>
          <w:szCs w:val="16"/>
          <w:lang w:val="en-US"/>
        </w:rPr>
        <w:t xml:space="preserve">Join us in conversation on </w:t>
      </w:r>
      <w:hyperlink r:id="rId12" w:tgtFrame="_blank" w:history="1">
        <w:r w:rsidRPr="00281587">
          <w:rPr>
            <w:rFonts w:ascii="Lato Black" w:eastAsia="Lato" w:hAnsi="Lato Black" w:cs="Segoe UI"/>
            <w:color w:val="0563C1"/>
            <w:sz w:val="16"/>
            <w:szCs w:val="16"/>
            <w:u w:val="single"/>
            <w:lang w:val="en-US"/>
          </w:rPr>
          <w:t>LinkedIn</w:t>
        </w:r>
      </w:hyperlink>
      <w:r w:rsidRPr="00281587">
        <w:rPr>
          <w:rFonts w:ascii="Lato" w:eastAsia="Lato" w:hAnsi="Lato" w:cs="Segoe UI"/>
          <w:color w:val="000000"/>
          <w:sz w:val="16"/>
          <w:szCs w:val="16"/>
          <w:lang w:val="en-US"/>
        </w:rPr>
        <w:t xml:space="preserve"> and on </w:t>
      </w:r>
      <w:hyperlink r:id="rId13" w:history="1">
        <w:r w:rsidRPr="00281587">
          <w:rPr>
            <w:rFonts w:ascii="Lato Black" w:eastAsia="Lato" w:hAnsi="Lato Black" w:cs="Times New Roman"/>
            <w:color w:val="0563C1"/>
            <w:sz w:val="16"/>
            <w:szCs w:val="18"/>
            <w:u w:val="single"/>
            <w:lang w:val="en-US"/>
          </w:rPr>
          <w:t>Twitter</w:t>
        </w:r>
      </w:hyperlink>
    </w:p>
    <w:p w14:paraId="31B9D43E" w14:textId="77777777" w:rsidR="00281587" w:rsidRPr="00281587" w:rsidRDefault="00281587" w:rsidP="00281587">
      <w:pPr>
        <w:spacing w:after="0" w:line="280" w:lineRule="atLeast"/>
        <w:rPr>
          <w:rFonts w:ascii="Lato" w:eastAsia="Lato" w:hAnsi="Lato" w:cs="Times New Roman"/>
          <w:sz w:val="20"/>
          <w:szCs w:val="18"/>
          <w:lang w:val="en-US"/>
        </w:rPr>
      </w:pPr>
    </w:p>
    <w:p w14:paraId="4110187A" w14:textId="77777777" w:rsidR="00281587" w:rsidRPr="00281587" w:rsidRDefault="00281587" w:rsidP="00281587">
      <w:pPr>
        <w:spacing w:after="0" w:line="276" w:lineRule="auto"/>
        <w:rPr>
          <w:rFonts w:ascii="Lato" w:eastAsia="Lato" w:hAnsi="Lato" w:cs="Lato"/>
          <w:b/>
          <w:sz w:val="18"/>
          <w:szCs w:val="18"/>
          <w:lang w:val="en-US"/>
        </w:rPr>
      </w:pPr>
      <w:r w:rsidRPr="00281587">
        <w:rPr>
          <w:rFonts w:ascii="Lato" w:eastAsia="Lato" w:hAnsi="Lato" w:cs="Lato"/>
          <w:b/>
          <w:sz w:val="18"/>
          <w:szCs w:val="18"/>
          <w:lang w:val="en-US"/>
        </w:rPr>
        <w:t xml:space="preserve">Press contacts Lesaffre:  </w:t>
      </w:r>
    </w:p>
    <w:p w14:paraId="2187E4E0" w14:textId="77777777" w:rsidR="00281587" w:rsidRPr="00281587" w:rsidRDefault="00281587" w:rsidP="00281587">
      <w:pPr>
        <w:spacing w:after="0" w:line="280" w:lineRule="atLeast"/>
        <w:jc w:val="both"/>
        <w:rPr>
          <w:rFonts w:ascii="Lato" w:eastAsia="Lato" w:hAnsi="Lato" w:cs="Lato"/>
          <w:sz w:val="18"/>
          <w:szCs w:val="18"/>
          <w:lang w:val="en-US"/>
        </w:rPr>
      </w:pPr>
      <w:r w:rsidRPr="00281587">
        <w:rPr>
          <w:rFonts w:ascii="Lato" w:eastAsia="Lato" w:hAnsi="Lato" w:cs="Lato"/>
          <w:sz w:val="18"/>
          <w:szCs w:val="18"/>
          <w:lang w:val="en-US"/>
        </w:rPr>
        <w:t>WELLCOM Agency</w:t>
      </w:r>
    </w:p>
    <w:p w14:paraId="75643612" w14:textId="4E579C05" w:rsidR="00281587" w:rsidRPr="00281587" w:rsidRDefault="00281587" w:rsidP="00281587">
      <w:pPr>
        <w:spacing w:after="0" w:line="280" w:lineRule="atLeast"/>
        <w:rPr>
          <w:rFonts w:ascii="Lato" w:eastAsia="Lato" w:hAnsi="Lato" w:cs="Times New Roman"/>
          <w:sz w:val="18"/>
          <w:szCs w:val="18"/>
          <w:lang w:val="en-US"/>
        </w:rPr>
      </w:pPr>
      <w:r w:rsidRPr="00281587">
        <w:rPr>
          <w:rFonts w:ascii="Lato" w:eastAsia="Lato" w:hAnsi="Lato" w:cs="Lato"/>
          <w:sz w:val="18"/>
          <w:szCs w:val="18"/>
          <w:lang w:val="en-US"/>
        </w:rPr>
        <w:t xml:space="preserve">Valérie Lassalle: </w:t>
      </w:r>
      <w:proofErr w:type="spellStart"/>
      <w:r w:rsidRPr="00281587">
        <w:rPr>
          <w:rFonts w:ascii="Lato" w:eastAsia="Lato" w:hAnsi="Lato" w:cs="Lato"/>
          <w:sz w:val="18"/>
          <w:szCs w:val="18"/>
          <w:lang w:val="en-US"/>
        </w:rPr>
        <w:t>Tél</w:t>
      </w:r>
      <w:proofErr w:type="spellEnd"/>
      <w:r w:rsidRPr="00281587">
        <w:rPr>
          <w:rFonts w:ascii="Lato" w:eastAsia="Lato" w:hAnsi="Lato" w:cs="Lato"/>
          <w:sz w:val="18"/>
          <w:szCs w:val="18"/>
          <w:lang w:val="en-US"/>
        </w:rPr>
        <w:t xml:space="preserve">. +33 (0)1 46 34 60 60 – </w:t>
      </w:r>
      <w:r w:rsidRPr="00281587">
        <w:rPr>
          <w:rFonts w:ascii="Lato" w:eastAsia="Lato" w:hAnsi="Lato" w:cs="Times New Roman"/>
          <w:sz w:val="18"/>
          <w:szCs w:val="18"/>
          <w:lang w:val="en-US"/>
        </w:rPr>
        <w:t>lesaffre@wellcom.fr</w:t>
      </w:r>
    </w:p>
    <w:p w14:paraId="207B426F" w14:textId="77777777" w:rsidR="00281587" w:rsidRPr="00281587" w:rsidRDefault="00281587" w:rsidP="00281587">
      <w:pPr>
        <w:spacing w:after="0" w:line="280" w:lineRule="atLeast"/>
        <w:rPr>
          <w:rFonts w:ascii="Lato" w:eastAsia="Lato" w:hAnsi="Lato" w:cs="Times New Roman"/>
          <w:sz w:val="20"/>
          <w:szCs w:val="18"/>
          <w:lang w:val="en-US"/>
        </w:rPr>
      </w:pPr>
    </w:p>
    <w:p w14:paraId="33B05366" w14:textId="77777777" w:rsidR="00281587" w:rsidRPr="00281587" w:rsidRDefault="00281587" w:rsidP="00281587">
      <w:pPr>
        <w:shd w:val="clear" w:color="auto" w:fill="F7EFE5"/>
        <w:spacing w:after="0" w:line="220" w:lineRule="atLeast"/>
        <w:jc w:val="center"/>
        <w:rPr>
          <w:rFonts w:ascii="Lato" w:eastAsia="Lato" w:hAnsi="Lato" w:cs="Times New Roman"/>
          <w:b/>
          <w:bCs/>
          <w:color w:val="8A7B60"/>
          <w:sz w:val="16"/>
          <w:szCs w:val="18"/>
          <w:lang w:val="en-US"/>
        </w:rPr>
      </w:pPr>
      <w:r w:rsidRPr="00281587">
        <w:rPr>
          <w:rFonts w:ascii="Lato" w:eastAsia="Lato" w:hAnsi="Lato" w:cs="Times New Roman"/>
          <w:b/>
          <w:bCs/>
          <w:color w:val="8A7B60"/>
          <w:sz w:val="16"/>
          <w:szCs w:val="18"/>
          <w:lang w:val="en-US"/>
        </w:rPr>
        <w:t xml:space="preserve">ABOUT YEAP </w:t>
      </w:r>
    </w:p>
    <w:p w14:paraId="0E7C36F1" w14:textId="77777777" w:rsidR="00281587" w:rsidRPr="00281587" w:rsidRDefault="00281587" w:rsidP="00281587">
      <w:pPr>
        <w:shd w:val="clear" w:color="auto" w:fill="F7EFE5"/>
        <w:spacing w:after="0" w:line="220" w:lineRule="atLeast"/>
        <w:jc w:val="center"/>
        <w:rPr>
          <w:rFonts w:ascii="Lato" w:eastAsia="Lato" w:hAnsi="Lato" w:cs="Times New Roman"/>
          <w:b/>
          <w:bCs/>
          <w:color w:val="8A7B60"/>
          <w:sz w:val="16"/>
          <w:szCs w:val="18"/>
          <w:lang w:val="en-US"/>
        </w:rPr>
      </w:pPr>
    </w:p>
    <w:p w14:paraId="4E546895" w14:textId="77777777" w:rsidR="00281587" w:rsidRDefault="00281587" w:rsidP="00281587">
      <w:pPr>
        <w:shd w:val="clear" w:color="auto" w:fill="F7EFE5"/>
        <w:spacing w:after="0" w:line="220" w:lineRule="atLeast"/>
        <w:jc w:val="center"/>
        <w:rPr>
          <w:rFonts w:ascii="Lato" w:eastAsia="Lato" w:hAnsi="Lato" w:cs="Segoe UI"/>
          <w:color w:val="000000"/>
          <w:sz w:val="16"/>
          <w:szCs w:val="16"/>
          <w:lang w:val="en-US"/>
        </w:rPr>
      </w:pPr>
      <w:r w:rsidRPr="00281587">
        <w:rPr>
          <w:rFonts w:ascii="Lato" w:eastAsia="Lato" w:hAnsi="Lato" w:cs="Segoe UI"/>
          <w:color w:val="000000"/>
          <w:sz w:val="16"/>
          <w:szCs w:val="16"/>
          <w:lang w:val="en-US"/>
        </w:rPr>
        <w:t xml:space="preserve">Yeap is one of the world’s first company that produces protein from yeast, incorporating a circular economy model. It has been founded in 2020 by three co-founders: Jonathan Goshen, Didier </w:t>
      </w:r>
      <w:proofErr w:type="gramStart"/>
      <w:r w:rsidRPr="00281587">
        <w:rPr>
          <w:rFonts w:ascii="Lato" w:eastAsia="Lato" w:hAnsi="Lato" w:cs="Segoe UI"/>
          <w:color w:val="000000"/>
          <w:sz w:val="16"/>
          <w:szCs w:val="16"/>
          <w:lang w:val="en-US"/>
        </w:rPr>
        <w:t>Toubia</w:t>
      </w:r>
      <w:proofErr w:type="gramEnd"/>
      <w:r w:rsidRPr="00281587">
        <w:rPr>
          <w:rFonts w:ascii="Lato" w:eastAsia="Lato" w:hAnsi="Lato" w:cs="Segoe UI"/>
          <w:color w:val="000000"/>
          <w:sz w:val="16"/>
          <w:szCs w:val="16"/>
          <w:lang w:val="en-US"/>
        </w:rPr>
        <w:t xml:space="preserve"> and Dominik Grabinski, and has several product prototypes in its pipeline. The shareholders of this startup include the three founders of Yeap, The Kitchen Hub by Strauss, a </w:t>
      </w:r>
      <w:proofErr w:type="spellStart"/>
      <w:r w:rsidRPr="00281587">
        <w:rPr>
          <w:rFonts w:ascii="Lato" w:eastAsia="Lato" w:hAnsi="Lato" w:cs="Segoe UI"/>
          <w:color w:val="000000"/>
          <w:sz w:val="16"/>
          <w:szCs w:val="16"/>
          <w:lang w:val="en-US"/>
        </w:rPr>
        <w:t>foodtech</w:t>
      </w:r>
      <w:proofErr w:type="spellEnd"/>
      <w:r w:rsidRPr="00281587">
        <w:rPr>
          <w:rFonts w:ascii="Lato" w:eastAsia="Lato" w:hAnsi="Lato" w:cs="Segoe UI"/>
          <w:color w:val="000000"/>
          <w:sz w:val="16"/>
          <w:szCs w:val="16"/>
          <w:lang w:val="en-US"/>
        </w:rPr>
        <w:t xml:space="preserve"> investor, and </w:t>
      </w:r>
      <w:proofErr w:type="spellStart"/>
      <w:r w:rsidRPr="00281587">
        <w:rPr>
          <w:rFonts w:ascii="Lato" w:eastAsia="Lato" w:hAnsi="Lato" w:cs="Segoe UI"/>
          <w:color w:val="000000"/>
          <w:sz w:val="16"/>
          <w:szCs w:val="16"/>
          <w:lang w:val="en-US"/>
        </w:rPr>
        <w:t>AgFunder</w:t>
      </w:r>
      <w:proofErr w:type="spellEnd"/>
      <w:r w:rsidR="00CF5CF6">
        <w:rPr>
          <w:rFonts w:ascii="Lato" w:eastAsia="Lato" w:hAnsi="Lato" w:cs="Segoe UI"/>
          <w:color w:val="000000"/>
          <w:sz w:val="16"/>
          <w:szCs w:val="16"/>
          <w:lang w:val="en-US"/>
        </w:rPr>
        <w:t>.</w:t>
      </w:r>
    </w:p>
    <w:p w14:paraId="50EFB1A1" w14:textId="1DA40CDF" w:rsidR="00AE1B0D" w:rsidRPr="00281587" w:rsidRDefault="00AE1B0D" w:rsidP="00AE1B0D">
      <w:pPr>
        <w:shd w:val="clear" w:color="auto" w:fill="F7EFE5"/>
        <w:spacing w:after="0" w:line="220" w:lineRule="atLeast"/>
        <w:jc w:val="center"/>
        <w:rPr>
          <w:rFonts w:ascii="Lato" w:eastAsia="Lato" w:hAnsi="Lato" w:cs="Times New Roman"/>
          <w:sz w:val="16"/>
          <w:szCs w:val="18"/>
          <w:lang w:val="en-US"/>
        </w:rPr>
      </w:pPr>
      <w:r w:rsidRPr="00281587">
        <w:rPr>
          <w:rFonts w:ascii="Lato" w:eastAsia="Lato" w:hAnsi="Lato" w:cs="Segoe UI"/>
          <w:color w:val="000000"/>
          <w:sz w:val="16"/>
          <w:szCs w:val="16"/>
          <w:lang w:val="en-US"/>
        </w:rPr>
        <w:t>More information on</w:t>
      </w:r>
      <w:r w:rsidRPr="00281587">
        <w:rPr>
          <w:rFonts w:ascii="Lato Black" w:eastAsia="Lato" w:hAnsi="Lato Black" w:cs="Segoe UI"/>
          <w:color w:val="0563C1"/>
          <w:sz w:val="16"/>
          <w:szCs w:val="16"/>
          <w:u w:val="single"/>
          <w:lang w:val="en-US"/>
        </w:rPr>
        <w:t xml:space="preserve"> </w:t>
      </w:r>
      <w:hyperlink r:id="rId14" w:tgtFrame="_blank" w:history="1">
        <w:r w:rsidRPr="00AE1B0D">
          <w:rPr>
            <w:rStyle w:val="Lienhypertexte"/>
            <w:rFonts w:ascii="Lato Black" w:eastAsia="Lato" w:hAnsi="Lato Black" w:cs="Segoe UI"/>
            <w:sz w:val="16"/>
            <w:szCs w:val="16"/>
            <w:lang w:val="en-US"/>
          </w:rPr>
          <w:t>LinkedIn</w:t>
        </w:r>
      </w:hyperlink>
      <w:r w:rsidRPr="00281587">
        <w:rPr>
          <w:rFonts w:ascii="Lato" w:eastAsia="Lato" w:hAnsi="Lato" w:cs="Segoe UI"/>
          <w:color w:val="000000"/>
          <w:sz w:val="16"/>
          <w:szCs w:val="16"/>
          <w:lang w:val="en-US"/>
        </w:rPr>
        <w:t xml:space="preserve"> </w:t>
      </w:r>
    </w:p>
    <w:p w14:paraId="05047D04" w14:textId="77777777" w:rsidR="00AE1B0D" w:rsidRDefault="00AE1B0D" w:rsidP="00281587">
      <w:pPr>
        <w:shd w:val="clear" w:color="auto" w:fill="F7EFE5"/>
        <w:spacing w:after="0" w:line="220" w:lineRule="atLeast"/>
        <w:jc w:val="center"/>
        <w:rPr>
          <w:rFonts w:ascii="Lato" w:eastAsia="Lato" w:hAnsi="Lato" w:cs="Segoe UI"/>
          <w:color w:val="000000"/>
          <w:sz w:val="16"/>
          <w:szCs w:val="16"/>
          <w:lang w:val="en-US"/>
        </w:rPr>
      </w:pPr>
    </w:p>
    <w:p w14:paraId="1AAA2AFB" w14:textId="77777777" w:rsidR="00CF5CF6" w:rsidRPr="00281587" w:rsidRDefault="00CF5CF6" w:rsidP="00281587">
      <w:pPr>
        <w:shd w:val="clear" w:color="auto" w:fill="F7EFE5"/>
        <w:spacing w:after="0" w:line="220" w:lineRule="atLeast"/>
        <w:jc w:val="center"/>
        <w:rPr>
          <w:rFonts w:ascii="Lato" w:eastAsia="Lato" w:hAnsi="Lato" w:cs="Segoe UI"/>
          <w:color w:val="000000"/>
          <w:sz w:val="16"/>
          <w:szCs w:val="16"/>
          <w:lang w:val="en-US"/>
        </w:rPr>
      </w:pPr>
    </w:p>
    <w:p w14:paraId="571AC968" w14:textId="5C618E43" w:rsidR="000F2870" w:rsidRPr="00281587" w:rsidRDefault="000F2870" w:rsidP="000F2870">
      <w:pPr>
        <w:spacing w:after="0" w:line="276" w:lineRule="auto"/>
        <w:rPr>
          <w:rFonts w:ascii="Lato" w:eastAsia="Lato" w:hAnsi="Lato" w:cs="Lato"/>
          <w:b/>
          <w:sz w:val="18"/>
          <w:szCs w:val="18"/>
          <w:lang w:val="en-US"/>
        </w:rPr>
      </w:pPr>
      <w:r w:rsidRPr="00281587">
        <w:rPr>
          <w:rFonts w:ascii="Lato" w:eastAsia="Lato" w:hAnsi="Lato" w:cs="Lato"/>
          <w:b/>
          <w:sz w:val="18"/>
          <w:szCs w:val="18"/>
          <w:lang w:val="en-US"/>
        </w:rPr>
        <w:t>Press contacts</w:t>
      </w:r>
      <w:r>
        <w:rPr>
          <w:rFonts w:ascii="Lato" w:eastAsia="Lato" w:hAnsi="Lato" w:cs="Lato"/>
          <w:b/>
          <w:sz w:val="18"/>
          <w:szCs w:val="18"/>
          <w:lang w:val="en-US"/>
        </w:rPr>
        <w:t xml:space="preserve"> Yeap</w:t>
      </w:r>
      <w:r w:rsidRPr="00281587">
        <w:rPr>
          <w:rFonts w:ascii="Lato" w:eastAsia="Lato" w:hAnsi="Lato" w:cs="Lato"/>
          <w:b/>
          <w:sz w:val="18"/>
          <w:szCs w:val="18"/>
          <w:lang w:val="en-US"/>
        </w:rPr>
        <w:t xml:space="preserve">:  </w:t>
      </w:r>
    </w:p>
    <w:p w14:paraId="39AD8661" w14:textId="749193E0" w:rsidR="000F2870" w:rsidRPr="00281587" w:rsidRDefault="000F2870" w:rsidP="000F2870">
      <w:pPr>
        <w:spacing w:after="0" w:line="280" w:lineRule="atLeast"/>
        <w:jc w:val="both"/>
        <w:rPr>
          <w:rFonts w:ascii="Lato" w:eastAsia="Lato" w:hAnsi="Lato" w:cs="Lato"/>
          <w:sz w:val="18"/>
          <w:szCs w:val="18"/>
          <w:lang w:val="en-US"/>
        </w:rPr>
      </w:pPr>
      <w:r>
        <w:rPr>
          <w:rFonts w:ascii="Lato" w:eastAsia="Lato" w:hAnsi="Lato" w:cs="Lato"/>
          <w:sz w:val="18"/>
          <w:szCs w:val="18"/>
          <w:lang w:val="en-US"/>
        </w:rPr>
        <w:t xml:space="preserve">Jonathan Goshen </w:t>
      </w:r>
    </w:p>
    <w:p w14:paraId="51090AC8" w14:textId="2D58E419" w:rsidR="000F2870" w:rsidRPr="00281587" w:rsidRDefault="000F2870" w:rsidP="000F2870">
      <w:pPr>
        <w:spacing w:after="0" w:line="280" w:lineRule="atLeast"/>
        <w:rPr>
          <w:rFonts w:ascii="Lato" w:eastAsia="Lato" w:hAnsi="Lato" w:cs="Times New Roman"/>
          <w:sz w:val="18"/>
          <w:szCs w:val="18"/>
          <w:lang w:val="en-US"/>
        </w:rPr>
      </w:pPr>
      <w:r w:rsidRPr="00281587">
        <w:rPr>
          <w:rFonts w:ascii="Lato" w:eastAsia="Lato" w:hAnsi="Lato" w:cs="Lato"/>
          <w:sz w:val="18"/>
          <w:szCs w:val="18"/>
          <w:lang w:val="en-US"/>
        </w:rPr>
        <w:t xml:space="preserve"> </w:t>
      </w:r>
      <w:proofErr w:type="spellStart"/>
      <w:r w:rsidRPr="00281587">
        <w:rPr>
          <w:rFonts w:ascii="Lato" w:eastAsia="Lato" w:hAnsi="Lato" w:cs="Lato"/>
          <w:sz w:val="18"/>
          <w:szCs w:val="18"/>
          <w:lang w:val="en-US"/>
        </w:rPr>
        <w:t>Tél</w:t>
      </w:r>
      <w:proofErr w:type="spellEnd"/>
      <w:r w:rsidRPr="00281587">
        <w:rPr>
          <w:rFonts w:ascii="Lato" w:eastAsia="Lato" w:hAnsi="Lato" w:cs="Lato"/>
          <w:sz w:val="18"/>
          <w:szCs w:val="18"/>
          <w:lang w:val="en-US"/>
        </w:rPr>
        <w:t>. +</w:t>
      </w:r>
      <w:r>
        <w:rPr>
          <w:rFonts w:ascii="Lato" w:eastAsia="Lato" w:hAnsi="Lato" w:cs="Lato"/>
          <w:sz w:val="18"/>
          <w:szCs w:val="18"/>
          <w:lang w:val="en-US"/>
        </w:rPr>
        <w:t>972</w:t>
      </w:r>
      <w:r w:rsidRPr="00281587">
        <w:rPr>
          <w:rFonts w:ascii="Lato" w:eastAsia="Lato" w:hAnsi="Lato" w:cs="Lato"/>
          <w:sz w:val="18"/>
          <w:szCs w:val="18"/>
          <w:lang w:val="en-US"/>
        </w:rPr>
        <w:t xml:space="preserve"> </w:t>
      </w:r>
      <w:r>
        <w:rPr>
          <w:rFonts w:ascii="Lato" w:eastAsia="Lato" w:hAnsi="Lato" w:cs="Lato"/>
          <w:sz w:val="18"/>
          <w:szCs w:val="18"/>
          <w:lang w:val="en-US"/>
        </w:rPr>
        <w:t>544- 200593</w:t>
      </w:r>
      <w:r w:rsidRPr="00281587">
        <w:rPr>
          <w:rFonts w:ascii="Lato" w:eastAsia="Lato" w:hAnsi="Lato" w:cs="Lato"/>
          <w:sz w:val="18"/>
          <w:szCs w:val="18"/>
          <w:lang w:val="en-US"/>
        </w:rPr>
        <w:t xml:space="preserve"> – </w:t>
      </w:r>
      <w:r>
        <w:rPr>
          <w:rFonts w:ascii="Lato" w:eastAsia="Lato" w:hAnsi="Lato" w:cs="Times New Roman"/>
          <w:sz w:val="18"/>
          <w:szCs w:val="18"/>
          <w:lang w:val="en-US"/>
        </w:rPr>
        <w:t>jgoshen@yeap-proteins.com</w:t>
      </w:r>
    </w:p>
    <w:p w14:paraId="36D1F5A8" w14:textId="77777777" w:rsidR="00FA705B" w:rsidRPr="00281587" w:rsidRDefault="00FA705B">
      <w:pPr>
        <w:rPr>
          <w:lang w:val="en-US"/>
        </w:rPr>
      </w:pPr>
    </w:p>
    <w:sectPr w:rsidR="00FA705B" w:rsidRPr="00281587" w:rsidSect="00194591">
      <w:headerReference w:type="default" r:id="rId15"/>
      <w:pgSz w:w="11906" w:h="16838"/>
      <w:pgMar w:top="184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F9EBC" w14:textId="77777777" w:rsidR="009C3436" w:rsidRDefault="009C3436" w:rsidP="00E4661E">
      <w:pPr>
        <w:spacing w:after="0" w:line="240" w:lineRule="auto"/>
      </w:pPr>
      <w:r>
        <w:separator/>
      </w:r>
    </w:p>
  </w:endnote>
  <w:endnote w:type="continuationSeparator" w:id="0">
    <w:p w14:paraId="43FFC9CD" w14:textId="77777777" w:rsidR="009C3436" w:rsidRDefault="009C3436" w:rsidP="00E4661E">
      <w:pPr>
        <w:spacing w:after="0" w:line="240" w:lineRule="auto"/>
      </w:pPr>
      <w:r>
        <w:continuationSeparator/>
      </w:r>
    </w:p>
  </w:endnote>
  <w:endnote w:type="continuationNotice" w:id="1">
    <w:p w14:paraId="22E6F457" w14:textId="77777777" w:rsidR="009C3436" w:rsidRDefault="009C34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A00000AF" w:usb1="5000604B" w:usb2="00000000" w:usb3="00000000" w:csb0="00000093" w:csb1="00000000"/>
  </w:font>
  <w:font w:name="Lato Black">
    <w:panose1 w:val="020F0A02020204030203"/>
    <w:charset w:val="00"/>
    <w:family w:val="swiss"/>
    <w:pitch w:val="variable"/>
    <w:sig w:usb0="A00000AF" w:usb1="5000604B"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8D4EF" w14:textId="77777777" w:rsidR="009C3436" w:rsidRDefault="009C3436" w:rsidP="00E4661E">
      <w:pPr>
        <w:spacing w:after="0" w:line="240" w:lineRule="auto"/>
      </w:pPr>
      <w:r>
        <w:separator/>
      </w:r>
    </w:p>
  </w:footnote>
  <w:footnote w:type="continuationSeparator" w:id="0">
    <w:p w14:paraId="612FFEBA" w14:textId="77777777" w:rsidR="009C3436" w:rsidRDefault="009C3436" w:rsidP="00E4661E">
      <w:pPr>
        <w:spacing w:after="0" w:line="240" w:lineRule="auto"/>
      </w:pPr>
      <w:r>
        <w:continuationSeparator/>
      </w:r>
    </w:p>
  </w:footnote>
  <w:footnote w:type="continuationNotice" w:id="1">
    <w:p w14:paraId="48C7F4CF" w14:textId="77777777" w:rsidR="009C3436" w:rsidRDefault="009C34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85292" w14:textId="6E1F6DF5" w:rsidR="00E4661E" w:rsidRDefault="00E4661E">
    <w:pPr>
      <w:pStyle w:val="En-tte"/>
    </w:pPr>
    <w:r>
      <w:rPr>
        <w:noProof/>
        <w:lang w:eastAsia="fr-FR"/>
      </w:rPr>
      <w:drawing>
        <wp:anchor distT="0" distB="0" distL="114300" distR="114300" simplePos="0" relativeHeight="251658240" behindDoc="1" locked="0" layoutInCell="1" allowOverlap="1" wp14:anchorId="64C70C33" wp14:editId="2008BB11">
          <wp:simplePos x="0" y="0"/>
          <wp:positionH relativeFrom="margin">
            <wp:align>left</wp:align>
          </wp:positionH>
          <wp:positionV relativeFrom="topMargin">
            <wp:posOffset>244309</wp:posOffset>
          </wp:positionV>
          <wp:extent cx="1063256" cy="638867"/>
          <wp:effectExtent l="0" t="0" r="3810" b="8890"/>
          <wp:wrapNone/>
          <wp:docPr id="941523665" name="Image 941523665" descr="Une image contenant Graphique, logo, Polic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265" descr="Une image contenant Graphique, logo, Police,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063256" cy="63886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1" allowOverlap="1" wp14:anchorId="02E23D9A" wp14:editId="367EB2C5">
          <wp:simplePos x="0" y="0"/>
          <wp:positionH relativeFrom="margin">
            <wp:align>right</wp:align>
          </wp:positionH>
          <wp:positionV relativeFrom="paragraph">
            <wp:posOffset>-291465</wp:posOffset>
          </wp:positionV>
          <wp:extent cx="775970" cy="775970"/>
          <wp:effectExtent l="0" t="0" r="5080" b="5080"/>
          <wp:wrapTight wrapText="bothSides">
            <wp:wrapPolygon edited="0">
              <wp:start x="0" y="0"/>
              <wp:lineTo x="0" y="21211"/>
              <wp:lineTo x="21211" y="21211"/>
              <wp:lineTo x="21211" y="0"/>
              <wp:lineTo x="0" y="0"/>
            </wp:wrapPolygon>
          </wp:wrapTight>
          <wp:docPr id="1694748196" name="Image 1694748196" descr="Yeap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Yeap | Linked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5970" cy="7759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61E"/>
    <w:rsid w:val="00000C78"/>
    <w:rsid w:val="000017F8"/>
    <w:rsid w:val="00007FCA"/>
    <w:rsid w:val="000219B6"/>
    <w:rsid w:val="00074578"/>
    <w:rsid w:val="000A77A5"/>
    <w:rsid w:val="000D205D"/>
    <w:rsid w:val="000F2870"/>
    <w:rsid w:val="000F4D6C"/>
    <w:rsid w:val="0010794D"/>
    <w:rsid w:val="00114428"/>
    <w:rsid w:val="00153790"/>
    <w:rsid w:val="0018523B"/>
    <w:rsid w:val="00194591"/>
    <w:rsid w:val="00194982"/>
    <w:rsid w:val="001964B5"/>
    <w:rsid w:val="001C6B0D"/>
    <w:rsid w:val="001E2669"/>
    <w:rsid w:val="001E40DD"/>
    <w:rsid w:val="001E4ADC"/>
    <w:rsid w:val="001E6336"/>
    <w:rsid w:val="001E74EC"/>
    <w:rsid w:val="001E7705"/>
    <w:rsid w:val="001F5C6C"/>
    <w:rsid w:val="00215834"/>
    <w:rsid w:val="00255877"/>
    <w:rsid w:val="00281587"/>
    <w:rsid w:val="002D5005"/>
    <w:rsid w:val="002E683C"/>
    <w:rsid w:val="00300FBD"/>
    <w:rsid w:val="00301647"/>
    <w:rsid w:val="00322C3C"/>
    <w:rsid w:val="00337E2D"/>
    <w:rsid w:val="00384794"/>
    <w:rsid w:val="003A0AE0"/>
    <w:rsid w:val="003E49CC"/>
    <w:rsid w:val="003F3EC9"/>
    <w:rsid w:val="0042145C"/>
    <w:rsid w:val="004251B4"/>
    <w:rsid w:val="00433F05"/>
    <w:rsid w:val="004403BB"/>
    <w:rsid w:val="0045473A"/>
    <w:rsid w:val="00467A77"/>
    <w:rsid w:val="004731B9"/>
    <w:rsid w:val="00493A72"/>
    <w:rsid w:val="004D2E83"/>
    <w:rsid w:val="004E12F7"/>
    <w:rsid w:val="004E2C20"/>
    <w:rsid w:val="004F6C49"/>
    <w:rsid w:val="005367DF"/>
    <w:rsid w:val="00554DD7"/>
    <w:rsid w:val="00580A28"/>
    <w:rsid w:val="005814C0"/>
    <w:rsid w:val="00591956"/>
    <w:rsid w:val="00591F7C"/>
    <w:rsid w:val="005975DE"/>
    <w:rsid w:val="005A168A"/>
    <w:rsid w:val="005B320B"/>
    <w:rsid w:val="005C64F3"/>
    <w:rsid w:val="005D6C7F"/>
    <w:rsid w:val="006202DD"/>
    <w:rsid w:val="00721452"/>
    <w:rsid w:val="00737F27"/>
    <w:rsid w:val="007427E3"/>
    <w:rsid w:val="0076097E"/>
    <w:rsid w:val="00767FD4"/>
    <w:rsid w:val="00797D6A"/>
    <w:rsid w:val="007A24FD"/>
    <w:rsid w:val="007E7046"/>
    <w:rsid w:val="007F2A18"/>
    <w:rsid w:val="007F7188"/>
    <w:rsid w:val="0081664D"/>
    <w:rsid w:val="00844872"/>
    <w:rsid w:val="00870C81"/>
    <w:rsid w:val="00884583"/>
    <w:rsid w:val="008953EC"/>
    <w:rsid w:val="008A2B9C"/>
    <w:rsid w:val="00907F7B"/>
    <w:rsid w:val="00920D15"/>
    <w:rsid w:val="009260CC"/>
    <w:rsid w:val="009746EB"/>
    <w:rsid w:val="009A0E53"/>
    <w:rsid w:val="009B17DA"/>
    <w:rsid w:val="009C3436"/>
    <w:rsid w:val="009C704F"/>
    <w:rsid w:val="009E65A7"/>
    <w:rsid w:val="00A05E58"/>
    <w:rsid w:val="00A07B4F"/>
    <w:rsid w:val="00A21A02"/>
    <w:rsid w:val="00A22606"/>
    <w:rsid w:val="00A572AC"/>
    <w:rsid w:val="00A61414"/>
    <w:rsid w:val="00A87B63"/>
    <w:rsid w:val="00A929BF"/>
    <w:rsid w:val="00A94682"/>
    <w:rsid w:val="00AA53C3"/>
    <w:rsid w:val="00AB7EFB"/>
    <w:rsid w:val="00AE1B0D"/>
    <w:rsid w:val="00AF6326"/>
    <w:rsid w:val="00B0140B"/>
    <w:rsid w:val="00B01D19"/>
    <w:rsid w:val="00B3419A"/>
    <w:rsid w:val="00B45473"/>
    <w:rsid w:val="00B46968"/>
    <w:rsid w:val="00B53669"/>
    <w:rsid w:val="00B6606E"/>
    <w:rsid w:val="00B74843"/>
    <w:rsid w:val="00B76EA1"/>
    <w:rsid w:val="00B80445"/>
    <w:rsid w:val="00B85A84"/>
    <w:rsid w:val="00BB59B2"/>
    <w:rsid w:val="00BC4D30"/>
    <w:rsid w:val="00BD1070"/>
    <w:rsid w:val="00C50AC5"/>
    <w:rsid w:val="00C5146A"/>
    <w:rsid w:val="00C60DDF"/>
    <w:rsid w:val="00C75725"/>
    <w:rsid w:val="00C82369"/>
    <w:rsid w:val="00C878F6"/>
    <w:rsid w:val="00C97576"/>
    <w:rsid w:val="00CB74E1"/>
    <w:rsid w:val="00CC0AC6"/>
    <w:rsid w:val="00CF5CF6"/>
    <w:rsid w:val="00D66BD7"/>
    <w:rsid w:val="00D90DFB"/>
    <w:rsid w:val="00D9762E"/>
    <w:rsid w:val="00DA596B"/>
    <w:rsid w:val="00DB4555"/>
    <w:rsid w:val="00DD371E"/>
    <w:rsid w:val="00DE4AA3"/>
    <w:rsid w:val="00DE5B23"/>
    <w:rsid w:val="00E00D21"/>
    <w:rsid w:val="00E0780E"/>
    <w:rsid w:val="00E14A85"/>
    <w:rsid w:val="00E15952"/>
    <w:rsid w:val="00E4661E"/>
    <w:rsid w:val="00E53008"/>
    <w:rsid w:val="00E6694D"/>
    <w:rsid w:val="00EB308B"/>
    <w:rsid w:val="00ED27EC"/>
    <w:rsid w:val="00EE6385"/>
    <w:rsid w:val="00F05FD3"/>
    <w:rsid w:val="00F266F6"/>
    <w:rsid w:val="00F32735"/>
    <w:rsid w:val="00F516A0"/>
    <w:rsid w:val="00F67A34"/>
    <w:rsid w:val="00F74EE0"/>
    <w:rsid w:val="00F84855"/>
    <w:rsid w:val="00F84D22"/>
    <w:rsid w:val="00F87F95"/>
    <w:rsid w:val="00F97769"/>
    <w:rsid w:val="00FA191E"/>
    <w:rsid w:val="00FA705B"/>
    <w:rsid w:val="00FB175C"/>
    <w:rsid w:val="00FC2E75"/>
    <w:rsid w:val="00FD2C53"/>
    <w:rsid w:val="00FE06E9"/>
    <w:rsid w:val="00FE409D"/>
    <w:rsid w:val="00FE411C"/>
    <w:rsid w:val="00FF5F19"/>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A53BC8"/>
  <w15:chartTrackingRefBased/>
  <w15:docId w15:val="{D69E174B-896D-41C0-B3BA-2447CF64C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61E"/>
    <w:rPr>
      <w:kern w:val="0"/>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E4661E"/>
    <w:rPr>
      <w:color w:val="0563C1" w:themeColor="hyperlink"/>
      <w:u w:val="single"/>
    </w:rPr>
  </w:style>
  <w:style w:type="paragraph" w:styleId="En-tte">
    <w:name w:val="header"/>
    <w:basedOn w:val="Normal"/>
    <w:link w:val="En-tteCar"/>
    <w:uiPriority w:val="99"/>
    <w:unhideWhenUsed/>
    <w:rsid w:val="00E4661E"/>
    <w:pPr>
      <w:tabs>
        <w:tab w:val="center" w:pos="4536"/>
        <w:tab w:val="right" w:pos="9072"/>
      </w:tabs>
      <w:spacing w:after="0" w:line="240" w:lineRule="auto"/>
    </w:pPr>
  </w:style>
  <w:style w:type="character" w:customStyle="1" w:styleId="En-tteCar">
    <w:name w:val="En-tête Car"/>
    <w:basedOn w:val="Policepardfaut"/>
    <w:link w:val="En-tte"/>
    <w:uiPriority w:val="99"/>
    <w:rsid w:val="00E4661E"/>
    <w:rPr>
      <w:kern w:val="0"/>
      <w14:ligatures w14:val="none"/>
    </w:rPr>
  </w:style>
  <w:style w:type="paragraph" w:styleId="Pieddepage">
    <w:name w:val="footer"/>
    <w:basedOn w:val="Normal"/>
    <w:link w:val="PieddepageCar"/>
    <w:uiPriority w:val="99"/>
    <w:unhideWhenUsed/>
    <w:rsid w:val="00E4661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4661E"/>
    <w:rPr>
      <w:kern w:val="0"/>
      <w14:ligatures w14:val="none"/>
    </w:rPr>
  </w:style>
  <w:style w:type="paragraph" w:styleId="Rvision">
    <w:name w:val="Revision"/>
    <w:hidden/>
    <w:uiPriority w:val="99"/>
    <w:semiHidden/>
    <w:rsid w:val="002D5005"/>
    <w:pPr>
      <w:spacing w:after="0" w:line="240" w:lineRule="auto"/>
    </w:pPr>
    <w:rPr>
      <w:kern w:val="0"/>
      <w14:ligatures w14:val="none"/>
    </w:rPr>
  </w:style>
  <w:style w:type="character" w:styleId="Mentionnonrsolue">
    <w:name w:val="Unresolved Mention"/>
    <w:basedOn w:val="Policepardfaut"/>
    <w:uiPriority w:val="99"/>
    <w:semiHidden/>
    <w:unhideWhenUsed/>
    <w:rsid w:val="00AE1B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twitter.com/Lesaffre_Group"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linkedin.com/company/lesaffr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esaffre.com/"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linkedin.com/company/71527291/admin/feed/post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Région xmlns="c753c08c-3bfa-463c-aef9-55b779b57ec5" xsi:nil="true"/>
    <TaxCatchAll xmlns="c753c08c-3bfa-463c-aef9-55b779b57ec5" xsi:nil="true"/>
    <Canaux xmlns="c753c08c-3bfa-463c-aef9-55b779b57ec5" xsi:nil="true"/>
    <Entité xmlns="c753c08c-3bfa-463c-aef9-55b779b57ec5" xsi:nil="true"/>
    <lcf76f155ced4ddcb4097134ff3c332f xmlns="c203e7e8-153b-44d6-bae1-3a6ebd96b3c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Fichier communication Groupe" ma:contentTypeID="0x01010050B32A198A04234691AC7D144FB7730300733CB83D61E94644A1994E7AF334E21C" ma:contentTypeVersion="35" ma:contentTypeDescription="Create a new document." ma:contentTypeScope="" ma:versionID="c17a46ecd96e23a5542ae0db0215868b">
  <xsd:schema xmlns:xsd="http://www.w3.org/2001/XMLSchema" xmlns:xs="http://www.w3.org/2001/XMLSchema" xmlns:p="http://schemas.microsoft.com/office/2006/metadata/properties" xmlns:ns2="c753c08c-3bfa-463c-aef9-55b779b57ec5" xmlns:ns3="c203e7e8-153b-44d6-bae1-3a6ebd96b3c4" targetNamespace="http://schemas.microsoft.com/office/2006/metadata/properties" ma:root="true" ma:fieldsID="5455c979d1a8503399f3307c46066370" ns2:_="" ns3:_="">
    <xsd:import namespace="c753c08c-3bfa-463c-aef9-55b779b57ec5"/>
    <xsd:import namespace="c203e7e8-153b-44d6-bae1-3a6ebd96b3c4"/>
    <xsd:element name="properties">
      <xsd:complexType>
        <xsd:sequence>
          <xsd:element name="documentManagement">
            <xsd:complexType>
              <xsd:all>
                <xsd:element ref="ns2:Canaux" minOccurs="0"/>
                <xsd:element ref="ns2:Région" minOccurs="0"/>
                <xsd:element ref="ns2:Entité"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SearchProperties" minOccurs="0"/>
                <xsd:element ref="ns2:SharedWithUsers" minOccurs="0"/>
                <xsd:element ref="ns2:SharedWithDetail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3c08c-3bfa-463c-aef9-55b779b57ec5" elementFormDefault="qualified">
    <xsd:import namespace="http://schemas.microsoft.com/office/2006/documentManagement/types"/>
    <xsd:import namespace="http://schemas.microsoft.com/office/infopath/2007/PartnerControls"/>
    <xsd:element name="Canaux" ma:index="2" nillable="true" ma:displayName="Canaux" ma:internalName="Canaux" ma:readOnly="false">
      <xsd:complexType>
        <xsd:complexContent>
          <xsd:extension base="dms:MultiChoice">
            <xsd:sequence>
              <xsd:element name="Value" maxOccurs="unbounded" minOccurs="0" nillable="true">
                <xsd:simpleType>
                  <xsd:restriction base="dms:Choice">
                    <xsd:enumeration value="Print"/>
                    <xsd:enumeration value="Evénements"/>
                    <xsd:enumeration value="Web"/>
                    <xsd:enumeration value="Réseaux sociaux"/>
                    <xsd:enumeration value="Autre"/>
                  </xsd:restriction>
                </xsd:simpleType>
              </xsd:element>
            </xsd:sequence>
          </xsd:extension>
        </xsd:complexContent>
      </xsd:complexType>
    </xsd:element>
    <xsd:element name="Région" ma:index="3" nillable="true" ma:displayName="Région" ma:list="{714b1665-87cb-44e8-8803-c7cd2c191f68}" ma:internalName="R_x00e9_gion0" ma:readOnly="false" ma:showField="Title" ma:web="c753c08c-3bfa-463c-aef9-55b779b57ec5">
      <xsd:complexType>
        <xsd:complexContent>
          <xsd:extension base="dms:MultiChoiceLookup">
            <xsd:sequence>
              <xsd:element name="Value" type="dms:Lookup" maxOccurs="unbounded" minOccurs="0" nillable="true"/>
            </xsd:sequence>
          </xsd:extension>
        </xsd:complexContent>
      </xsd:complexType>
    </xsd:element>
    <xsd:element name="Entité" ma:index="4" nillable="true" ma:displayName="Entité" ma:list="{4f78ad9e-e5f8-4748-9bb0-132760fcc23e}" ma:internalName="Entit_x00e9_0" ma:readOnly="false" ma:showField="Entit_x00e9_" ma:web="c753c08c-3bfa-463c-aef9-55b779b57ec5">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3b6adb40-9a00-4f0b-b94a-b13811cd893b}" ma:internalName="TaxCatchAll" ma:showField="CatchAllData" ma:web="c753c08c-3bfa-463c-aef9-55b779b57ec5">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03e7e8-153b-44d6-bae1-3a6ebd96b3c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68ef77c-be05-457a-bc15-2816cd9fdb1b"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8E6534-77B1-4300-A73C-001F78555BB2}">
  <ds:schemaRefs>
    <ds:schemaRef ds:uri="http://schemas.microsoft.com/sharepoint/v3/contenttype/forms"/>
  </ds:schemaRefs>
</ds:datastoreItem>
</file>

<file path=customXml/itemProps2.xml><?xml version="1.0" encoding="utf-8"?>
<ds:datastoreItem xmlns:ds="http://schemas.openxmlformats.org/officeDocument/2006/customXml" ds:itemID="{DECFD9B6-675B-4182-904E-2786AC563B23}">
  <ds:schemaRefs>
    <ds:schemaRef ds:uri="http://schemas.openxmlformats.org/officeDocument/2006/bibliography"/>
  </ds:schemaRefs>
</ds:datastoreItem>
</file>

<file path=customXml/itemProps3.xml><?xml version="1.0" encoding="utf-8"?>
<ds:datastoreItem xmlns:ds="http://schemas.openxmlformats.org/officeDocument/2006/customXml" ds:itemID="{45CCB4A1-5CCD-42B7-B542-A67187F40DC5}">
  <ds:schemaRefs>
    <ds:schemaRef ds:uri="http://schemas.microsoft.com/office/2006/metadata/properties"/>
    <ds:schemaRef ds:uri="http://schemas.microsoft.com/office/infopath/2007/PartnerControls"/>
    <ds:schemaRef ds:uri="c753c08c-3bfa-463c-aef9-55b779b57ec5"/>
    <ds:schemaRef ds:uri="c203e7e8-153b-44d6-bae1-3a6ebd96b3c4"/>
  </ds:schemaRefs>
</ds:datastoreItem>
</file>

<file path=customXml/itemProps4.xml><?xml version="1.0" encoding="utf-8"?>
<ds:datastoreItem xmlns:ds="http://schemas.openxmlformats.org/officeDocument/2006/customXml" ds:itemID="{0F5DBD73-D204-4A2C-A043-8565716A22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53c08c-3bfa-463c-aef9-55b779b57ec5"/>
    <ds:schemaRef ds:uri="c203e7e8-153b-44d6-bae1-3a6ebd96b3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710</Words>
  <Characters>3908</Characters>
  <Application>Microsoft Office Word</Application>
  <DocSecurity>0</DocSecurity>
  <Lines>32</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4609</CharactersWithSpaces>
  <SharedDoc>false</SharedDoc>
  <HLinks>
    <vt:vector size="18" baseType="variant">
      <vt:variant>
        <vt:i4>6684678</vt:i4>
      </vt:variant>
      <vt:variant>
        <vt:i4>6</vt:i4>
      </vt:variant>
      <vt:variant>
        <vt:i4>0</vt:i4>
      </vt:variant>
      <vt:variant>
        <vt:i4>5</vt:i4>
      </vt:variant>
      <vt:variant>
        <vt:lpwstr>https://twitter.com/Lesaffre_Group</vt:lpwstr>
      </vt:variant>
      <vt:variant>
        <vt:lpwstr/>
      </vt:variant>
      <vt:variant>
        <vt:i4>8126585</vt:i4>
      </vt:variant>
      <vt:variant>
        <vt:i4>3</vt:i4>
      </vt:variant>
      <vt:variant>
        <vt:i4>0</vt:i4>
      </vt:variant>
      <vt:variant>
        <vt:i4>5</vt:i4>
      </vt:variant>
      <vt:variant>
        <vt:lpwstr>https://www.linkedin.com/company/lesaffre/</vt:lpwstr>
      </vt:variant>
      <vt:variant>
        <vt:lpwstr/>
      </vt:variant>
      <vt:variant>
        <vt:i4>4259850</vt:i4>
      </vt:variant>
      <vt:variant>
        <vt:i4>0</vt:i4>
      </vt:variant>
      <vt:variant>
        <vt:i4>0</vt:i4>
      </vt:variant>
      <vt:variant>
        <vt:i4>5</vt:i4>
      </vt:variant>
      <vt:variant>
        <vt:lpwstr>https://www.lesaffre.com/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DOUCY  Laurine  - L. Int</dc:creator>
  <cp:keywords/>
  <dc:description/>
  <cp:lastModifiedBy>VERGEAU Jean-Clement - L. Int</cp:lastModifiedBy>
  <cp:revision>8</cp:revision>
  <dcterms:created xsi:type="dcterms:W3CDTF">2023-08-31T17:14:00Z</dcterms:created>
  <dcterms:modified xsi:type="dcterms:W3CDTF">2023-09-04T07:51:00Z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0x01010050B32A198A04234691AC7D144FB7730300733CB83D61E94644A1994E7AF334E21C</vt:lpwstr>
  </property>
  <property fmtid="{D5CDD505-2E9C-101B-9397-08002B2CF9AE}" pid="3" name="MediaServiceImageTags">
    <vt:lpwstr/>
  </property>
</Properties>
</file>